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7A1F3" w14:textId="014965BF" w:rsidR="00256634" w:rsidRPr="009526D4" w:rsidRDefault="004659ED" w:rsidP="00450517">
      <w:pPr>
        <w:spacing w:after="0" w:line="240" w:lineRule="auto"/>
        <w:ind w:right="-603"/>
        <w:jc w:val="both"/>
        <w:rPr>
          <w:rFonts w:ascii="RRGK Book" w:hAnsi="RRGK Book"/>
          <w:b/>
          <w:sz w:val="24"/>
          <w:szCs w:val="24"/>
          <w:lang w:val="sq-AL"/>
        </w:rPr>
      </w:pPr>
      <w:r>
        <w:rPr>
          <w:rFonts w:ascii="RRGK Book" w:hAnsi="RRGK Book"/>
          <w:b/>
          <w:sz w:val="24"/>
          <w:szCs w:val="24"/>
          <w:lang w:val="sq-AL"/>
        </w:rPr>
        <w:t xml:space="preserve">26 </w:t>
      </w:r>
      <w:r w:rsidR="00256634" w:rsidRPr="009526D4">
        <w:rPr>
          <w:rFonts w:ascii="RRGK Book" w:hAnsi="RRGK Book"/>
          <w:b/>
          <w:sz w:val="24"/>
          <w:szCs w:val="24"/>
          <w:lang w:val="sq-AL"/>
        </w:rPr>
        <w:t>shkurt 2020</w:t>
      </w:r>
    </w:p>
    <w:p w14:paraId="3C8FA5B8" w14:textId="5A0B7F4D" w:rsidR="000546BF" w:rsidRPr="009526D4" w:rsidRDefault="000546BF" w:rsidP="00450517">
      <w:pPr>
        <w:spacing w:after="0" w:line="240" w:lineRule="auto"/>
        <w:ind w:right="-603"/>
        <w:jc w:val="both"/>
        <w:rPr>
          <w:rFonts w:ascii="RRGK Book" w:hAnsi="RRGK Book"/>
          <w:b/>
          <w:sz w:val="24"/>
          <w:szCs w:val="24"/>
          <w:lang w:val="sq-AL"/>
        </w:rPr>
      </w:pPr>
      <w:bookmarkStart w:id="0" w:name="_GoBack"/>
      <w:r w:rsidRPr="00F226B7">
        <w:rPr>
          <w:rFonts w:ascii="RRGK Book" w:hAnsi="RRGK Book"/>
          <w:b/>
          <w:sz w:val="24"/>
          <w:szCs w:val="24"/>
          <w:lang w:val="sq-AL"/>
        </w:rPr>
        <w:t xml:space="preserve">Për: </w:t>
      </w:r>
      <w:r w:rsidR="00E70C1A">
        <w:rPr>
          <w:rFonts w:ascii="RRGK Book" w:hAnsi="RRGK Book"/>
          <w:b/>
          <w:sz w:val="24"/>
          <w:szCs w:val="24"/>
          <w:lang w:val="sq-AL"/>
        </w:rPr>
        <w:t>Kryeministrin e Republikës së Kosovë</w:t>
      </w:r>
      <w:r w:rsidR="004659ED">
        <w:rPr>
          <w:rFonts w:ascii="RRGK Book" w:hAnsi="RRGK Book"/>
          <w:b/>
          <w:sz w:val="24"/>
          <w:szCs w:val="24"/>
          <w:lang w:val="sq-AL"/>
        </w:rPr>
        <w:t>s</w:t>
      </w:r>
      <w:r w:rsidR="00E72DAC">
        <w:rPr>
          <w:rFonts w:ascii="RRGK Book" w:hAnsi="RRGK Book"/>
          <w:b/>
          <w:sz w:val="24"/>
          <w:szCs w:val="24"/>
          <w:lang w:val="sq-AL"/>
        </w:rPr>
        <w:t>, z. Albin Kurti</w:t>
      </w:r>
    </w:p>
    <w:bookmarkEnd w:id="0"/>
    <w:p w14:paraId="6DD55BA8" w14:textId="0534C4C2" w:rsidR="000546BF" w:rsidRDefault="000546BF" w:rsidP="00450517">
      <w:pPr>
        <w:spacing w:after="0" w:line="240" w:lineRule="auto"/>
        <w:ind w:right="-603"/>
        <w:jc w:val="both"/>
        <w:rPr>
          <w:rFonts w:ascii="RRGK Book" w:hAnsi="RRGK Book"/>
          <w:b/>
          <w:sz w:val="24"/>
          <w:szCs w:val="24"/>
          <w:lang w:val="sq-AL"/>
        </w:rPr>
      </w:pPr>
      <w:r w:rsidRPr="009526D4">
        <w:rPr>
          <w:rFonts w:ascii="RRGK Book" w:hAnsi="RRGK Book"/>
          <w:b/>
          <w:sz w:val="24"/>
          <w:szCs w:val="24"/>
          <w:lang w:val="sq-AL"/>
        </w:rPr>
        <w:t>Nga: Rrjeti i Grave të Kosovës</w:t>
      </w:r>
      <w:r w:rsidR="00727618" w:rsidRPr="009526D4">
        <w:rPr>
          <w:rFonts w:ascii="RRGK Book" w:hAnsi="RRGK Book"/>
          <w:b/>
          <w:sz w:val="24"/>
          <w:szCs w:val="24"/>
          <w:lang w:val="sq-AL"/>
        </w:rPr>
        <w:t xml:space="preserve"> (RrGK) </w:t>
      </w:r>
    </w:p>
    <w:p w14:paraId="546CFD9F" w14:textId="77777777" w:rsidR="00E72DAC" w:rsidRPr="009526D4" w:rsidRDefault="00E72DAC" w:rsidP="00450517">
      <w:pPr>
        <w:spacing w:after="0" w:line="240" w:lineRule="auto"/>
        <w:ind w:right="-603"/>
        <w:jc w:val="both"/>
        <w:rPr>
          <w:rFonts w:ascii="RRGK Book" w:hAnsi="RRGK Book"/>
          <w:b/>
          <w:sz w:val="24"/>
          <w:szCs w:val="24"/>
          <w:lang w:val="sq-AL"/>
        </w:rPr>
      </w:pPr>
    </w:p>
    <w:p w14:paraId="5269DE0D" w14:textId="77777777" w:rsidR="00D30002" w:rsidRPr="00727618" w:rsidRDefault="00D30002" w:rsidP="00450517">
      <w:pPr>
        <w:spacing w:after="0" w:line="240" w:lineRule="auto"/>
        <w:ind w:right="-603"/>
        <w:jc w:val="both"/>
        <w:rPr>
          <w:rFonts w:ascii="RRGK Book" w:hAnsi="RRGK Book"/>
          <w:b/>
          <w:sz w:val="24"/>
          <w:szCs w:val="24"/>
          <w:u w:val="single"/>
          <w:lang w:val="sq-AL"/>
        </w:rPr>
      </w:pPr>
    </w:p>
    <w:p w14:paraId="5951E33F" w14:textId="407DC97B" w:rsidR="00E72DAC" w:rsidRDefault="00E70C1A" w:rsidP="006A389A">
      <w:pPr>
        <w:spacing w:after="0" w:line="240" w:lineRule="auto"/>
        <w:ind w:right="-603"/>
        <w:jc w:val="both"/>
        <w:rPr>
          <w:rFonts w:ascii="RRGK Book" w:hAnsi="RRGK Book"/>
          <w:b/>
          <w:sz w:val="24"/>
          <w:szCs w:val="24"/>
          <w:lang w:val="sq-AL"/>
        </w:rPr>
      </w:pPr>
      <w:r>
        <w:rPr>
          <w:rFonts w:ascii="RRGK Book" w:hAnsi="RRGK Book"/>
          <w:b/>
          <w:sz w:val="24"/>
          <w:szCs w:val="24"/>
          <w:lang w:val="sq-AL"/>
        </w:rPr>
        <w:t>Kërkesat pë</w:t>
      </w:r>
      <w:r w:rsidR="006A389A">
        <w:rPr>
          <w:rFonts w:ascii="RRGK Book" w:hAnsi="RRGK Book"/>
          <w:b/>
          <w:sz w:val="24"/>
          <w:szCs w:val="24"/>
          <w:lang w:val="sq-AL"/>
        </w:rPr>
        <w:t xml:space="preserve">r perkrahje: </w:t>
      </w:r>
    </w:p>
    <w:p w14:paraId="37A0B15B" w14:textId="377D2877" w:rsidR="00E72DAC" w:rsidRPr="00E72DAC" w:rsidRDefault="006A389A" w:rsidP="00E72DAC">
      <w:pPr>
        <w:pStyle w:val="ListParagraph"/>
        <w:numPr>
          <w:ilvl w:val="0"/>
          <w:numId w:val="27"/>
        </w:numPr>
        <w:ind w:right="-603"/>
        <w:jc w:val="both"/>
        <w:rPr>
          <w:rFonts w:ascii="RRGK Book" w:hAnsi="RRGK Book"/>
          <w:b/>
          <w:sz w:val="24"/>
          <w:szCs w:val="24"/>
          <w:lang w:val="sq-AL"/>
        </w:rPr>
      </w:pPr>
      <w:r w:rsidRPr="00E72DAC">
        <w:rPr>
          <w:rFonts w:ascii="RRGK Book" w:hAnsi="RRGK Book"/>
          <w:b/>
          <w:sz w:val="24"/>
          <w:szCs w:val="24"/>
          <w:lang w:val="sq-AL"/>
        </w:rPr>
        <w:t xml:space="preserve">Të kthehen në diskutim Projektligji i Punës dhe Projektligji për pushimin e lehonisë dhe atë prindëror. </w:t>
      </w:r>
    </w:p>
    <w:p w14:paraId="49051A1F" w14:textId="7CEA434B" w:rsidR="006A389A" w:rsidRPr="00E72DAC" w:rsidRDefault="006A389A" w:rsidP="00E72DAC">
      <w:pPr>
        <w:pStyle w:val="ListParagraph"/>
        <w:numPr>
          <w:ilvl w:val="0"/>
          <w:numId w:val="27"/>
        </w:numPr>
        <w:ind w:right="-603"/>
        <w:jc w:val="both"/>
        <w:rPr>
          <w:rFonts w:ascii="RRGK Book" w:hAnsi="RRGK Book"/>
          <w:b/>
          <w:sz w:val="24"/>
          <w:szCs w:val="24"/>
          <w:lang w:val="sq-AL"/>
        </w:rPr>
      </w:pPr>
      <w:r w:rsidRPr="00E72DAC">
        <w:rPr>
          <w:rFonts w:ascii="RRGK Book" w:hAnsi="RRGK Book"/>
          <w:b/>
          <w:sz w:val="24"/>
          <w:szCs w:val="24"/>
          <w:lang w:val="sq-AL"/>
        </w:rPr>
        <w:t>Të mbetet në kuadër të buxhetit linja kushtuar strehimoreve dhe qendrave ditore.</w:t>
      </w:r>
    </w:p>
    <w:p w14:paraId="061ABF69" w14:textId="36BF3A36" w:rsidR="006A389A" w:rsidRPr="00727618" w:rsidRDefault="006A389A" w:rsidP="006A389A">
      <w:pPr>
        <w:spacing w:after="0" w:line="240" w:lineRule="auto"/>
        <w:ind w:right="-603"/>
        <w:jc w:val="both"/>
        <w:rPr>
          <w:rFonts w:ascii="RRGK Book" w:hAnsi="RRGK Book"/>
          <w:sz w:val="24"/>
          <w:szCs w:val="24"/>
          <w:lang w:val="sq-AL"/>
        </w:rPr>
      </w:pPr>
    </w:p>
    <w:p w14:paraId="4B2DC55C" w14:textId="77777777" w:rsidR="006A389A" w:rsidRPr="00727618" w:rsidRDefault="006A389A" w:rsidP="006A389A">
      <w:pPr>
        <w:spacing w:after="0" w:line="240" w:lineRule="auto"/>
        <w:ind w:right="-603"/>
        <w:jc w:val="both"/>
        <w:rPr>
          <w:rFonts w:ascii="RRGK Book" w:hAnsi="RRGK Book"/>
          <w:sz w:val="24"/>
          <w:szCs w:val="24"/>
          <w:lang w:val="sq-AL"/>
        </w:rPr>
      </w:pPr>
    </w:p>
    <w:p w14:paraId="35F92653" w14:textId="77777777" w:rsidR="006A389A" w:rsidRPr="00727618" w:rsidRDefault="006A389A" w:rsidP="006A389A">
      <w:pPr>
        <w:spacing w:after="0" w:line="240" w:lineRule="auto"/>
        <w:ind w:right="-603"/>
        <w:jc w:val="both"/>
        <w:rPr>
          <w:rFonts w:ascii="RRGK Book" w:hAnsi="RRGK Book"/>
          <w:sz w:val="24"/>
          <w:szCs w:val="24"/>
          <w:lang w:val="sq-AL"/>
        </w:rPr>
      </w:pPr>
      <w:r w:rsidRPr="00727618">
        <w:rPr>
          <w:rFonts w:ascii="RRGK Book" w:hAnsi="RRGK Book"/>
          <w:sz w:val="24"/>
          <w:szCs w:val="24"/>
          <w:lang w:val="sq-AL"/>
        </w:rPr>
        <w:t>Aktualisht ekzistojnë dy projektligje tejet shqetësuese të cilat kanë qenë në shqyrtim të ish-komisioneve parlamentare – Projekt Ligji i Punës dhe Projekt Ligji për pushimin e lehonisë dhe atë prindëror. Të dy këto Projektligje janë në kundërshtim me direktivën e B</w:t>
      </w:r>
      <w:r>
        <w:rPr>
          <w:rFonts w:ascii="RRGK Book" w:hAnsi="RRGK Book"/>
          <w:sz w:val="24"/>
          <w:szCs w:val="24"/>
          <w:lang w:val="sq-AL"/>
        </w:rPr>
        <w:t>ashkimit Evropian (BE)</w:t>
      </w:r>
      <w:r w:rsidRPr="00727618">
        <w:rPr>
          <w:rFonts w:ascii="RRGK Book" w:hAnsi="RRGK Book"/>
          <w:sz w:val="24"/>
          <w:szCs w:val="24"/>
          <w:lang w:val="sq-AL"/>
        </w:rPr>
        <w:t xml:space="preserve"> për balancim të jetës dhe punës, </w:t>
      </w:r>
      <w:r>
        <w:rPr>
          <w:rFonts w:ascii="RRGK Book" w:hAnsi="RRGK Book"/>
          <w:sz w:val="24"/>
          <w:szCs w:val="24"/>
          <w:lang w:val="sq-AL"/>
        </w:rPr>
        <w:t>p</w:t>
      </w:r>
      <w:r w:rsidRPr="00727618">
        <w:rPr>
          <w:rFonts w:ascii="RRGK Book" w:hAnsi="RRGK Book"/>
          <w:sz w:val="24"/>
          <w:szCs w:val="24"/>
          <w:lang w:val="sq-AL"/>
        </w:rPr>
        <w:t>ë</w:t>
      </w:r>
      <w:r>
        <w:rPr>
          <w:rFonts w:ascii="RRGK Book" w:hAnsi="RRGK Book"/>
          <w:sz w:val="24"/>
          <w:szCs w:val="24"/>
          <w:lang w:val="sq-AL"/>
        </w:rPr>
        <w:t xml:space="preserve">r arsye </w:t>
      </w:r>
      <w:r w:rsidRPr="00727618">
        <w:rPr>
          <w:rFonts w:ascii="RRGK Book" w:hAnsi="RRGK Book"/>
          <w:sz w:val="24"/>
          <w:szCs w:val="24"/>
          <w:lang w:val="sq-AL"/>
        </w:rPr>
        <w:t>se nuk është bërë fare ndryshim në modelin e pushimit të lehonisë, atësor apo prindëror për t’i kontribuar barazisë gjinore dhe për të qenë në harmonizim me Ligjin për Barazi Gjinore</w:t>
      </w:r>
      <w:r>
        <w:rPr>
          <w:rFonts w:ascii="RRGK Book" w:hAnsi="RRGK Book"/>
          <w:sz w:val="24"/>
          <w:szCs w:val="24"/>
          <w:lang w:val="sq-AL"/>
        </w:rPr>
        <w:t xml:space="preserve"> </w:t>
      </w:r>
      <w:r w:rsidRPr="00450517">
        <w:rPr>
          <w:rFonts w:ascii="RRGK Book" w:hAnsi="RRGK Book"/>
          <w:sz w:val="24"/>
          <w:szCs w:val="24"/>
          <w:lang w:val="sq-AL"/>
        </w:rPr>
        <w:t>(LBGj)</w:t>
      </w:r>
      <w:r w:rsidRPr="00B163C4">
        <w:rPr>
          <w:rFonts w:ascii="RRGK Book" w:hAnsi="RRGK Book"/>
          <w:sz w:val="24"/>
          <w:szCs w:val="24"/>
          <w:lang w:val="sq-AL"/>
        </w:rPr>
        <w:t>.</w:t>
      </w:r>
      <w:r w:rsidRPr="00727618">
        <w:rPr>
          <w:rFonts w:ascii="RRGK Book" w:hAnsi="RRGK Book"/>
          <w:sz w:val="24"/>
          <w:szCs w:val="24"/>
          <w:lang w:val="sq-AL"/>
        </w:rPr>
        <w:t xml:space="preserve"> Poashtu, trajtimi i lejeve prindërore është vendosur të lihet jashtë Ligjit të Punës duke paraqitur diskriminim direkt për gratë si pjesë të fuqisë punëtore. </w:t>
      </w:r>
    </w:p>
    <w:p w14:paraId="32401811" w14:textId="77777777" w:rsidR="006A389A" w:rsidRPr="00727618" w:rsidRDefault="006A389A" w:rsidP="006A389A">
      <w:pPr>
        <w:spacing w:after="0" w:line="240" w:lineRule="auto"/>
        <w:ind w:right="-603"/>
        <w:jc w:val="both"/>
        <w:rPr>
          <w:rFonts w:ascii="RRGK Book" w:hAnsi="RRGK Book"/>
          <w:sz w:val="24"/>
          <w:szCs w:val="24"/>
          <w:lang w:val="sq-AL"/>
        </w:rPr>
      </w:pPr>
    </w:p>
    <w:p w14:paraId="5FE81CD0" w14:textId="77777777" w:rsidR="006A389A" w:rsidRPr="00727618" w:rsidRDefault="006A389A" w:rsidP="006A389A">
      <w:pPr>
        <w:spacing w:after="0" w:line="240" w:lineRule="auto"/>
        <w:ind w:right="-603"/>
        <w:jc w:val="both"/>
        <w:rPr>
          <w:rFonts w:ascii="RRGK Book" w:hAnsi="RRGK Book"/>
          <w:sz w:val="24"/>
          <w:szCs w:val="24"/>
          <w:lang w:val="sq-AL"/>
        </w:rPr>
      </w:pPr>
      <w:r w:rsidRPr="00727618">
        <w:rPr>
          <w:rFonts w:ascii="RRGK Book" w:hAnsi="RRGK Book"/>
          <w:i/>
          <w:sz w:val="24"/>
          <w:szCs w:val="24"/>
          <w:lang w:val="sq-AL"/>
        </w:rPr>
        <w:t>Neni 19 i projektligjit të pushimit të lehonisë dhe pushimit prindëror</w:t>
      </w:r>
      <w:r w:rsidRPr="00727618">
        <w:rPr>
          <w:rFonts w:ascii="RRGK Book" w:hAnsi="RRGK Book"/>
          <w:sz w:val="24"/>
          <w:szCs w:val="24"/>
          <w:lang w:val="sq-AL"/>
        </w:rPr>
        <w:t xml:space="preserve">, </w:t>
      </w:r>
      <w:r>
        <w:rPr>
          <w:rFonts w:ascii="RRGK Book" w:hAnsi="RRGK Book"/>
          <w:sz w:val="24"/>
          <w:szCs w:val="24"/>
          <w:lang w:val="sq-AL"/>
        </w:rPr>
        <w:t>parasheh se:</w:t>
      </w:r>
      <w:r w:rsidRPr="00727618">
        <w:rPr>
          <w:rFonts w:ascii="RRGK Book" w:hAnsi="RRGK Book"/>
          <w:sz w:val="24"/>
          <w:szCs w:val="24"/>
          <w:lang w:val="sq-AL"/>
        </w:rPr>
        <w:t xml:space="preserve"> “</w:t>
      </w:r>
      <w:r w:rsidRPr="00727618">
        <w:rPr>
          <w:rFonts w:ascii="RRGK Book" w:hAnsi="RRGK Book"/>
          <w:b/>
          <w:sz w:val="24"/>
          <w:szCs w:val="24"/>
          <w:lang w:val="sq-AL"/>
        </w:rPr>
        <w:t xml:space="preserve">Një grua e papunë, në rast se ajo lind një fëmijë, ka të drejtën për ndihmë në para të gatshme të paguar nga </w:t>
      </w:r>
      <w:r>
        <w:rPr>
          <w:rFonts w:ascii="RRGK Book" w:hAnsi="RRGK Book"/>
          <w:b/>
          <w:sz w:val="24"/>
          <w:szCs w:val="24"/>
          <w:lang w:val="sq-AL"/>
        </w:rPr>
        <w:t>s</w:t>
      </w:r>
      <w:r w:rsidRPr="00727618">
        <w:rPr>
          <w:rFonts w:ascii="RRGK Book" w:hAnsi="RRGK Book"/>
          <w:b/>
          <w:sz w:val="24"/>
          <w:szCs w:val="24"/>
          <w:lang w:val="sq-AL"/>
        </w:rPr>
        <w:t>hteti deri në fund të gjashtë (6) muajve nga dita e lindjes</w:t>
      </w:r>
      <w:r w:rsidRPr="00727618">
        <w:rPr>
          <w:rFonts w:ascii="RRGK Book" w:hAnsi="RRGK Book"/>
          <w:sz w:val="24"/>
          <w:szCs w:val="24"/>
          <w:lang w:val="sq-AL"/>
        </w:rPr>
        <w:t>.”</w:t>
      </w:r>
      <w:r>
        <w:rPr>
          <w:rFonts w:ascii="RRGK Book" w:hAnsi="RRGK Book"/>
          <w:sz w:val="24"/>
          <w:szCs w:val="24"/>
          <w:lang w:val="sq-AL"/>
        </w:rPr>
        <w:t xml:space="preserve"> K</w:t>
      </w:r>
      <w:r w:rsidRPr="00727618">
        <w:rPr>
          <w:rFonts w:ascii="RRGK Book" w:hAnsi="RRGK Book"/>
          <w:sz w:val="24"/>
          <w:szCs w:val="24"/>
          <w:lang w:val="sq-AL"/>
        </w:rPr>
        <w:t xml:space="preserve">onsiderojmë se një dispozitë e tillë është utopike dhe do të krijonte implikime të jashtëzakonshme buxhetore, </w:t>
      </w:r>
      <w:r>
        <w:rPr>
          <w:rFonts w:ascii="RRGK Book" w:hAnsi="RRGK Book"/>
          <w:sz w:val="24"/>
          <w:szCs w:val="24"/>
          <w:lang w:val="sq-AL"/>
        </w:rPr>
        <w:t>pasiq</w:t>
      </w:r>
      <w:r w:rsidRPr="00727618">
        <w:rPr>
          <w:rFonts w:ascii="RRGK Book" w:hAnsi="RRGK Book"/>
          <w:sz w:val="24"/>
          <w:szCs w:val="24"/>
          <w:lang w:val="sq-AL"/>
        </w:rPr>
        <w:t>ë</w:t>
      </w:r>
      <w:r>
        <w:rPr>
          <w:rFonts w:ascii="RRGK Book" w:hAnsi="RRGK Book"/>
          <w:sz w:val="24"/>
          <w:szCs w:val="24"/>
          <w:lang w:val="sq-AL"/>
        </w:rPr>
        <w:t xml:space="preserve"> </w:t>
      </w:r>
      <w:r w:rsidRPr="00727618">
        <w:rPr>
          <w:rFonts w:ascii="RRGK Book" w:hAnsi="RRGK Book"/>
          <w:sz w:val="24"/>
          <w:szCs w:val="24"/>
          <w:lang w:val="sq-AL"/>
        </w:rPr>
        <w:t xml:space="preserve">vetëm 12 % e grave në Kosovë jane pjesë e fuqisë punëtore. </w:t>
      </w:r>
    </w:p>
    <w:p w14:paraId="66A65331" w14:textId="77777777" w:rsidR="006A389A" w:rsidRDefault="006A389A" w:rsidP="006A389A">
      <w:pPr>
        <w:spacing w:after="0" w:line="240" w:lineRule="auto"/>
        <w:ind w:right="-603"/>
        <w:jc w:val="both"/>
        <w:rPr>
          <w:rFonts w:ascii="RRGK Book" w:hAnsi="RRGK Book"/>
          <w:b/>
          <w:sz w:val="24"/>
          <w:szCs w:val="24"/>
          <w:lang w:val="sq-AL"/>
        </w:rPr>
      </w:pPr>
    </w:p>
    <w:p w14:paraId="45AFEE6F" w14:textId="1207D602" w:rsidR="006A389A" w:rsidRPr="00E70C1A" w:rsidRDefault="006A389A" w:rsidP="006A389A">
      <w:pPr>
        <w:spacing w:after="0" w:line="240" w:lineRule="auto"/>
        <w:ind w:right="-603"/>
        <w:jc w:val="both"/>
        <w:rPr>
          <w:rFonts w:ascii="RRGK Book" w:hAnsi="RRGK Book"/>
          <w:b/>
          <w:sz w:val="24"/>
          <w:szCs w:val="24"/>
          <w:lang w:val="sq-AL"/>
        </w:rPr>
      </w:pPr>
      <w:r w:rsidRPr="00727618">
        <w:rPr>
          <w:rFonts w:ascii="RRGK Book" w:hAnsi="RRGK Book"/>
          <w:b/>
          <w:sz w:val="24"/>
          <w:szCs w:val="24"/>
          <w:lang w:val="sq-AL"/>
        </w:rPr>
        <w:t xml:space="preserve">RrGK kërkon që Projektligji i Punës dhe Projektligji për pushimin e lehonisë dhe atë prindëror të kthehen mbrapa për diskutim në komisionet parlamentare. Tutje, ne kërkojmë qe të tri lejet për pushim të mbeten në kuadër të Ligjit të punës, në një version më të zgjeruar të tij, dhe në harmonizim të plotë me direktivat e BE-së dhe Ligjin për </w:t>
      </w:r>
      <w:r>
        <w:rPr>
          <w:rFonts w:ascii="RRGK Book" w:hAnsi="RRGK Book"/>
          <w:b/>
          <w:sz w:val="24"/>
          <w:szCs w:val="24"/>
          <w:lang w:val="sq-AL"/>
        </w:rPr>
        <w:t>B</w:t>
      </w:r>
      <w:r w:rsidRPr="00727618">
        <w:rPr>
          <w:rFonts w:ascii="RRGK Book" w:hAnsi="RRGK Book"/>
          <w:b/>
          <w:sz w:val="24"/>
          <w:szCs w:val="24"/>
          <w:lang w:val="sq-AL"/>
        </w:rPr>
        <w:t xml:space="preserve">arazi </w:t>
      </w:r>
      <w:r>
        <w:rPr>
          <w:rFonts w:ascii="RRGK Book" w:hAnsi="RRGK Book"/>
          <w:b/>
          <w:sz w:val="24"/>
          <w:szCs w:val="24"/>
          <w:lang w:val="sq-AL"/>
        </w:rPr>
        <w:t>G</w:t>
      </w:r>
      <w:r w:rsidRPr="00727618">
        <w:rPr>
          <w:rFonts w:ascii="RRGK Book" w:hAnsi="RRGK Book"/>
          <w:b/>
          <w:sz w:val="24"/>
          <w:szCs w:val="24"/>
          <w:lang w:val="sq-AL"/>
        </w:rPr>
        <w:t>jinore</w:t>
      </w:r>
      <w:r>
        <w:rPr>
          <w:rFonts w:ascii="RRGK Book" w:hAnsi="RRGK Book"/>
          <w:b/>
          <w:sz w:val="24"/>
          <w:szCs w:val="24"/>
          <w:lang w:val="sq-AL"/>
        </w:rPr>
        <w:t>. R</w:t>
      </w:r>
      <w:r w:rsidRPr="00727618">
        <w:rPr>
          <w:rFonts w:ascii="RRGK Book" w:hAnsi="RRGK Book"/>
          <w:b/>
          <w:sz w:val="24"/>
          <w:szCs w:val="24"/>
          <w:lang w:val="sq-AL"/>
        </w:rPr>
        <w:t xml:space="preserve">ekomandojmë që modeli i Pushimit të lehonisë, atësor dhe atij prindëror të ndryshohet, </w:t>
      </w:r>
      <w:r>
        <w:rPr>
          <w:rFonts w:ascii="RRGK Book" w:hAnsi="RRGK Book"/>
          <w:b/>
          <w:sz w:val="24"/>
          <w:szCs w:val="24"/>
          <w:lang w:val="sq-AL"/>
        </w:rPr>
        <w:t>në atë mënyrë</w:t>
      </w:r>
      <w:r w:rsidRPr="00727618">
        <w:rPr>
          <w:rFonts w:ascii="RRGK Book" w:hAnsi="RRGK Book"/>
          <w:b/>
          <w:sz w:val="24"/>
          <w:szCs w:val="24"/>
          <w:lang w:val="sq-AL"/>
        </w:rPr>
        <w:t xml:space="preserve"> që shteti të paguajë plotësisht periudhën e pushimit për prindërit, ashtu si</w:t>
      </w:r>
      <w:r w:rsidRPr="00727618">
        <w:rPr>
          <w:rFonts w:ascii="RRGK Book" w:hAnsi="RRGK Book"/>
          <w:sz w:val="24"/>
          <w:szCs w:val="24"/>
          <w:lang w:val="sq-AL"/>
        </w:rPr>
        <w:t>ç</w:t>
      </w:r>
      <w:r w:rsidRPr="00727618">
        <w:rPr>
          <w:rFonts w:ascii="RRGK Book" w:hAnsi="RRGK Book"/>
          <w:b/>
          <w:sz w:val="24"/>
          <w:szCs w:val="24"/>
          <w:lang w:val="sq-AL"/>
        </w:rPr>
        <w:t xml:space="preserve"> është rasti edhe me shtetet në regjion. </w:t>
      </w:r>
      <w:r>
        <w:rPr>
          <w:rFonts w:ascii="RRGK Book" w:hAnsi="RRGK Book"/>
          <w:b/>
          <w:sz w:val="24"/>
          <w:szCs w:val="24"/>
          <w:lang w:val="sq-AL"/>
        </w:rPr>
        <w:t xml:space="preserve">Hartimi i mëtutjeshëm i këtyre ligjeve duhet të bëhet duke e konsultuar ekspertizën dhe gjetjet e organizatave të grave. </w:t>
      </w:r>
    </w:p>
    <w:p w14:paraId="72A7EFC2" w14:textId="5803D4E9" w:rsidR="000546BF" w:rsidRPr="00727618" w:rsidRDefault="00727618" w:rsidP="00B456C9">
      <w:pPr>
        <w:spacing w:after="0" w:line="240" w:lineRule="auto"/>
        <w:ind w:right="-603"/>
        <w:jc w:val="both"/>
        <w:rPr>
          <w:rFonts w:ascii="RRGK Book" w:hAnsi="RRGK Book"/>
          <w:b/>
          <w:sz w:val="24"/>
          <w:szCs w:val="24"/>
          <w:lang w:val="sq-AL"/>
        </w:rPr>
      </w:pPr>
      <w:r w:rsidRPr="00450517">
        <w:rPr>
          <w:rFonts w:ascii="RRGK Book" w:hAnsi="RRGK Book"/>
          <w:b/>
          <w:sz w:val="24"/>
          <w:szCs w:val="24"/>
          <w:lang w:val="sq-AL"/>
        </w:rPr>
        <w:t xml:space="preserve">       </w:t>
      </w:r>
    </w:p>
    <w:p w14:paraId="70743618" w14:textId="452982F0" w:rsidR="00E72DAC" w:rsidRDefault="00504B23" w:rsidP="00B456C9">
      <w:pPr>
        <w:spacing w:after="0" w:line="240" w:lineRule="auto"/>
        <w:ind w:right="-603"/>
        <w:jc w:val="both"/>
        <w:rPr>
          <w:rFonts w:ascii="RRGK Book" w:hAnsi="RRGK Book" w:cstheme="minorHAnsi"/>
          <w:sz w:val="24"/>
          <w:szCs w:val="24"/>
          <w:lang w:val="sq-AL"/>
        </w:rPr>
      </w:pPr>
      <w:r w:rsidRPr="00E15C65">
        <w:rPr>
          <w:rFonts w:ascii="RRGK Book" w:hAnsi="RRGK Book"/>
          <w:sz w:val="24"/>
          <w:szCs w:val="24"/>
          <w:lang w:val="sq-AL"/>
        </w:rPr>
        <w:t>N</w:t>
      </w:r>
      <w:r w:rsidRPr="00E15C65">
        <w:rPr>
          <w:rFonts w:ascii="RRGK Book" w:hAnsi="RRGK Book" w:cstheme="minorHAnsi"/>
          <w:sz w:val="24"/>
          <w:szCs w:val="24"/>
          <w:lang w:val="sq-AL"/>
        </w:rPr>
        <w:t>ë</w:t>
      </w:r>
      <w:r w:rsidRPr="00E15C65">
        <w:rPr>
          <w:rFonts w:ascii="RRGK Book" w:hAnsi="RRGK Book"/>
          <w:sz w:val="24"/>
          <w:szCs w:val="24"/>
          <w:lang w:val="sq-AL"/>
        </w:rPr>
        <w:t xml:space="preserve"> </w:t>
      </w:r>
      <w:r w:rsidR="000546BF" w:rsidRPr="00E15C65">
        <w:rPr>
          <w:rFonts w:ascii="RRGK Book" w:hAnsi="RRGK Book" w:cstheme="minorHAnsi"/>
          <w:sz w:val="24"/>
          <w:szCs w:val="24"/>
          <w:lang w:val="sq-AL"/>
        </w:rPr>
        <w:t>kuadër të buxhetit të vitit të kalu</w:t>
      </w:r>
      <w:r w:rsidRPr="00E15C65">
        <w:rPr>
          <w:rFonts w:ascii="RRGK Book" w:hAnsi="RRGK Book" w:cstheme="minorHAnsi"/>
          <w:sz w:val="24"/>
          <w:szCs w:val="24"/>
          <w:lang w:val="sq-AL"/>
        </w:rPr>
        <w:t>ar është krijuar linja buxhetore me titull</w:t>
      </w:r>
      <w:r w:rsidR="00E15C65">
        <w:rPr>
          <w:rFonts w:ascii="RRGK Book" w:hAnsi="RRGK Book" w:cstheme="minorHAnsi"/>
          <w:sz w:val="24"/>
          <w:szCs w:val="24"/>
          <w:lang w:val="sq-AL"/>
        </w:rPr>
        <w:t xml:space="preserve"> SHPENZIMET BAZIKE PË</w:t>
      </w:r>
      <w:r w:rsidR="000546BF" w:rsidRPr="00E15C65">
        <w:rPr>
          <w:rFonts w:ascii="RRGK Book" w:hAnsi="RRGK Book" w:cstheme="minorHAnsi"/>
          <w:sz w:val="24"/>
          <w:szCs w:val="24"/>
          <w:lang w:val="sq-AL"/>
        </w:rPr>
        <w:t>R STREHIMORET me një shumë t</w:t>
      </w:r>
      <w:r w:rsidR="00E15C65">
        <w:rPr>
          <w:rFonts w:ascii="RRGK Book" w:hAnsi="RRGK Book" w:cstheme="minorHAnsi"/>
          <w:sz w:val="24"/>
          <w:szCs w:val="24"/>
          <w:lang w:val="sq-AL"/>
        </w:rPr>
        <w:t>ë</w:t>
      </w:r>
      <w:r w:rsidR="000546BF" w:rsidRPr="00E15C65">
        <w:rPr>
          <w:rFonts w:ascii="RRGK Book" w:hAnsi="RRGK Book" w:cstheme="minorHAnsi"/>
          <w:sz w:val="24"/>
          <w:szCs w:val="24"/>
          <w:lang w:val="sq-AL"/>
        </w:rPr>
        <w:t xml:space="preserve"> p</w:t>
      </w:r>
      <w:r w:rsidRPr="00E15C65">
        <w:rPr>
          <w:rFonts w:ascii="RRGK Book" w:hAnsi="RRGK Book" w:cstheme="minorHAnsi"/>
          <w:sz w:val="24"/>
          <w:szCs w:val="24"/>
          <w:lang w:val="sq-AL"/>
        </w:rPr>
        <w:t xml:space="preserve">lanifikuar prej 880.000 Eurove. Përkundër ekzistimit të </w:t>
      </w:r>
      <w:r w:rsidR="00E63B9F" w:rsidRPr="00E15C65">
        <w:rPr>
          <w:rFonts w:ascii="RRGK Book" w:hAnsi="RRGK Book" w:cstheme="minorHAnsi"/>
          <w:sz w:val="24"/>
          <w:szCs w:val="24"/>
          <w:lang w:val="sq-AL"/>
        </w:rPr>
        <w:t>saj</w:t>
      </w:r>
      <w:r w:rsidRPr="00E15C65">
        <w:rPr>
          <w:rFonts w:ascii="RRGK Book" w:hAnsi="RRGK Book" w:cstheme="minorHAnsi"/>
          <w:sz w:val="24"/>
          <w:szCs w:val="24"/>
          <w:lang w:val="sq-AL"/>
        </w:rPr>
        <w:t xml:space="preserve">, strehimoreve nuk u janë </w:t>
      </w:r>
      <w:r w:rsidR="000546BF" w:rsidRPr="00E15C65">
        <w:rPr>
          <w:rFonts w:ascii="RRGK Book" w:hAnsi="RRGK Book" w:cstheme="minorHAnsi"/>
          <w:sz w:val="24"/>
          <w:szCs w:val="24"/>
          <w:lang w:val="sq-AL"/>
        </w:rPr>
        <w:t>alokuar fondet e</w:t>
      </w:r>
      <w:r w:rsidRPr="00E15C65">
        <w:rPr>
          <w:rFonts w:ascii="RRGK Book" w:hAnsi="RRGK Book" w:cstheme="minorHAnsi"/>
          <w:sz w:val="24"/>
          <w:szCs w:val="24"/>
          <w:lang w:val="sq-AL"/>
        </w:rPr>
        <w:t xml:space="preserve"> përcaktuara</w:t>
      </w:r>
      <w:r w:rsidR="000546BF" w:rsidRPr="00E15C65">
        <w:rPr>
          <w:rFonts w:ascii="RRGK Book" w:hAnsi="RRGK Book" w:cstheme="minorHAnsi"/>
          <w:sz w:val="24"/>
          <w:szCs w:val="24"/>
          <w:lang w:val="sq-AL"/>
        </w:rPr>
        <w:t xml:space="preserve">. </w:t>
      </w:r>
      <w:r w:rsidR="00B456C9" w:rsidRPr="00E15C65">
        <w:rPr>
          <w:rFonts w:ascii="RRGK Book" w:hAnsi="RRGK Book" w:cstheme="minorHAnsi"/>
          <w:sz w:val="24"/>
          <w:szCs w:val="24"/>
          <w:lang w:val="sq-AL"/>
        </w:rPr>
        <w:t>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fillim 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k</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tij viti (2020) Ministria e Pun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s dhe Mir</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qenies Sociale ka hapur thirrjen p</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r p</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rkrahje financiare 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strehimoreve q</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ofrojn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sh</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rbime viktimave 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dhun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s 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familje 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Kosov</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Me k</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rast, gjat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k</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saj jave strehimoret jan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njoftuar se do 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mb</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shteten 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shum</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prej 500 000 euro 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total. Diferenca prej </w:t>
      </w:r>
      <w:r w:rsidR="000334B2">
        <w:rPr>
          <w:rFonts w:ascii="RRGK Book" w:hAnsi="RRGK Book" w:cstheme="minorHAnsi"/>
          <w:sz w:val="24"/>
          <w:szCs w:val="24"/>
          <w:lang w:val="sq-AL"/>
        </w:rPr>
        <w:t xml:space="preserve">shumës së buxhetuar në vlerë prej </w:t>
      </w:r>
      <w:r w:rsidR="00B456C9" w:rsidRPr="00E15C65">
        <w:rPr>
          <w:rFonts w:ascii="RRGK Book" w:hAnsi="RRGK Book" w:cstheme="minorHAnsi"/>
          <w:sz w:val="24"/>
          <w:szCs w:val="24"/>
          <w:lang w:val="sq-AL"/>
        </w:rPr>
        <w:t>880 mij</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sa kan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qen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alokuara p</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r vitin 2019, nuk </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sht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zbatuar 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plotni n</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vitin q</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po e l</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m</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pas e as gjat</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 k</w:t>
      </w:r>
      <w:r w:rsidR="00E15C65">
        <w:rPr>
          <w:rFonts w:ascii="RRGK Book" w:hAnsi="RRGK Book" w:cstheme="minorHAnsi"/>
          <w:sz w:val="24"/>
          <w:szCs w:val="24"/>
          <w:lang w:val="sq-AL"/>
        </w:rPr>
        <w:t>ë</w:t>
      </w:r>
      <w:r w:rsidR="00B456C9" w:rsidRPr="00E15C65">
        <w:rPr>
          <w:rFonts w:ascii="RRGK Book" w:hAnsi="RRGK Book" w:cstheme="minorHAnsi"/>
          <w:sz w:val="24"/>
          <w:szCs w:val="24"/>
          <w:lang w:val="sq-AL"/>
        </w:rPr>
        <w:t xml:space="preserve">tij viti. </w:t>
      </w:r>
    </w:p>
    <w:p w14:paraId="178C8771" w14:textId="744AB0F9" w:rsidR="00E72DAC" w:rsidRDefault="00B456C9" w:rsidP="00B456C9">
      <w:pPr>
        <w:spacing w:after="0" w:line="240" w:lineRule="auto"/>
        <w:ind w:right="-603"/>
        <w:jc w:val="both"/>
        <w:rPr>
          <w:rFonts w:ascii="RRGK Book" w:hAnsi="RRGK Book" w:cstheme="minorHAnsi"/>
          <w:sz w:val="24"/>
          <w:szCs w:val="24"/>
          <w:lang w:val="sq-AL"/>
        </w:rPr>
      </w:pPr>
      <w:r w:rsidRPr="00E15C65">
        <w:rPr>
          <w:rFonts w:ascii="RRGK Book" w:hAnsi="RRGK Book" w:cstheme="minorHAnsi"/>
          <w:sz w:val="24"/>
          <w:szCs w:val="24"/>
          <w:lang w:val="sq-AL"/>
        </w:rPr>
        <w:lastRenderedPageBreak/>
        <w:t xml:space="preserve">Ky kalkulim merr parasysh </w:t>
      </w:r>
      <w:r w:rsidR="00E15C65" w:rsidRPr="00E15C65">
        <w:rPr>
          <w:rFonts w:ascii="RRGK Book" w:hAnsi="RRGK Book" w:cstheme="minorHAnsi"/>
          <w:sz w:val="24"/>
          <w:szCs w:val="24"/>
          <w:lang w:val="sq-AL"/>
        </w:rPr>
        <w:t>q</w:t>
      </w:r>
      <w:r w:rsidR="000334B2">
        <w:rPr>
          <w:rFonts w:ascii="RRGK Book" w:hAnsi="RRGK Book" w:cstheme="minorHAnsi"/>
          <w:sz w:val="24"/>
          <w:szCs w:val="24"/>
          <w:lang w:val="sq-AL"/>
        </w:rPr>
        <w:t>ë</w:t>
      </w:r>
      <w:r w:rsidR="00E15C65" w:rsidRPr="00E15C65">
        <w:rPr>
          <w:rFonts w:ascii="RRGK Book" w:hAnsi="RRGK Book" w:cstheme="minorHAnsi"/>
          <w:sz w:val="24"/>
          <w:szCs w:val="24"/>
          <w:lang w:val="sq-AL"/>
        </w:rPr>
        <w:t xml:space="preserve"> kjo shum</w:t>
      </w:r>
      <w:r w:rsidR="00E15C65">
        <w:rPr>
          <w:rFonts w:ascii="RRGK Book" w:hAnsi="RRGK Book" w:cstheme="minorHAnsi"/>
          <w:sz w:val="24"/>
          <w:szCs w:val="24"/>
          <w:lang w:val="sq-AL"/>
        </w:rPr>
        <w:t>ë</w:t>
      </w:r>
      <w:r w:rsidR="00E15C65" w:rsidRPr="00E15C65">
        <w:rPr>
          <w:rFonts w:ascii="RRGK Book" w:hAnsi="RRGK Book" w:cstheme="minorHAnsi"/>
          <w:sz w:val="24"/>
          <w:szCs w:val="24"/>
          <w:lang w:val="sq-AL"/>
        </w:rPr>
        <w:t xml:space="preserve"> </w:t>
      </w:r>
      <w:r w:rsidRPr="00E15C65">
        <w:rPr>
          <w:rFonts w:ascii="RRGK Book" w:hAnsi="RRGK Book" w:cstheme="minorHAnsi"/>
          <w:sz w:val="24"/>
          <w:szCs w:val="24"/>
          <w:lang w:val="sq-AL"/>
        </w:rPr>
        <w:t>e p</w:t>
      </w:r>
      <w:r w:rsidR="00E15C65">
        <w:rPr>
          <w:rFonts w:ascii="RRGK Book" w:hAnsi="RRGK Book" w:cstheme="minorHAnsi"/>
          <w:sz w:val="24"/>
          <w:szCs w:val="24"/>
          <w:lang w:val="sq-AL"/>
        </w:rPr>
        <w:t>ë</w:t>
      </w:r>
      <w:r w:rsidRPr="00E15C65">
        <w:rPr>
          <w:rFonts w:ascii="RRGK Book" w:hAnsi="RRGK Book" w:cstheme="minorHAnsi"/>
          <w:sz w:val="24"/>
          <w:szCs w:val="24"/>
          <w:lang w:val="sq-AL"/>
        </w:rPr>
        <w:t>rcaktu</w:t>
      </w:r>
      <w:r w:rsidR="000334B2">
        <w:rPr>
          <w:rFonts w:ascii="RRGK Book" w:hAnsi="RRGK Book" w:cstheme="minorHAnsi"/>
          <w:sz w:val="24"/>
          <w:szCs w:val="24"/>
          <w:lang w:val="sq-AL"/>
        </w:rPr>
        <w:t>ar prej strehimoreve e nevojshme</w:t>
      </w:r>
      <w:r w:rsidRPr="00E15C65">
        <w:rPr>
          <w:rFonts w:ascii="RRGK Book" w:hAnsi="RRGK Book" w:cstheme="minorHAnsi"/>
          <w:sz w:val="24"/>
          <w:szCs w:val="24"/>
          <w:lang w:val="sq-AL"/>
        </w:rPr>
        <w:t xml:space="preserve"> p</w:t>
      </w:r>
      <w:r w:rsidR="00E15C65">
        <w:rPr>
          <w:rFonts w:ascii="RRGK Book" w:hAnsi="RRGK Book" w:cstheme="minorHAnsi"/>
          <w:sz w:val="24"/>
          <w:szCs w:val="24"/>
          <w:lang w:val="sq-AL"/>
        </w:rPr>
        <w:t>ë</w:t>
      </w:r>
      <w:r w:rsidRPr="00E15C65">
        <w:rPr>
          <w:rFonts w:ascii="RRGK Book" w:hAnsi="RRGK Book" w:cstheme="minorHAnsi"/>
          <w:sz w:val="24"/>
          <w:szCs w:val="24"/>
          <w:lang w:val="sq-AL"/>
        </w:rPr>
        <w:t>r mbulimin e shpenzimeve t</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viktimave t</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d</w:t>
      </w:r>
      <w:r w:rsidR="00E15C65" w:rsidRPr="00E15C65">
        <w:rPr>
          <w:rFonts w:ascii="RRGK Book" w:hAnsi="RRGK Book" w:cstheme="minorHAnsi"/>
          <w:sz w:val="24"/>
          <w:szCs w:val="24"/>
          <w:lang w:val="sq-AL"/>
        </w:rPr>
        <w:t>hun</w:t>
      </w:r>
      <w:r w:rsidR="00E15C65">
        <w:rPr>
          <w:rFonts w:ascii="RRGK Book" w:hAnsi="RRGK Book" w:cstheme="minorHAnsi"/>
          <w:sz w:val="24"/>
          <w:szCs w:val="24"/>
          <w:lang w:val="sq-AL"/>
        </w:rPr>
        <w:t>ë</w:t>
      </w:r>
      <w:r w:rsidR="00E15C65" w:rsidRPr="00E15C65">
        <w:rPr>
          <w:rFonts w:ascii="RRGK Book" w:hAnsi="RRGK Book" w:cstheme="minorHAnsi"/>
          <w:sz w:val="24"/>
          <w:szCs w:val="24"/>
          <w:lang w:val="sq-AL"/>
        </w:rPr>
        <w:t>s n</w:t>
      </w:r>
      <w:r w:rsidR="00E15C65">
        <w:rPr>
          <w:rFonts w:ascii="RRGK Book" w:hAnsi="RRGK Book" w:cstheme="minorHAnsi"/>
          <w:sz w:val="24"/>
          <w:szCs w:val="24"/>
          <w:lang w:val="sq-AL"/>
        </w:rPr>
        <w:t>ë</w:t>
      </w:r>
      <w:r w:rsidR="00E15C65" w:rsidRPr="00E15C65">
        <w:rPr>
          <w:rFonts w:ascii="RRGK Book" w:hAnsi="RRGK Book" w:cstheme="minorHAnsi"/>
          <w:sz w:val="24"/>
          <w:szCs w:val="24"/>
          <w:lang w:val="sq-AL"/>
        </w:rPr>
        <w:t xml:space="preserve"> familje merr parasysh edhe rritjen e raportimeve t</w:t>
      </w:r>
      <w:r w:rsidR="00E15C65">
        <w:rPr>
          <w:rFonts w:ascii="RRGK Book" w:hAnsi="RRGK Book" w:cstheme="minorHAnsi"/>
          <w:sz w:val="24"/>
          <w:szCs w:val="24"/>
          <w:lang w:val="sq-AL"/>
        </w:rPr>
        <w:t>ë</w:t>
      </w:r>
      <w:r w:rsidR="00E15C65" w:rsidRPr="00E15C65">
        <w:rPr>
          <w:rFonts w:ascii="RRGK Book" w:hAnsi="RRGK Book" w:cstheme="minorHAnsi"/>
          <w:sz w:val="24"/>
          <w:szCs w:val="24"/>
          <w:lang w:val="sq-AL"/>
        </w:rPr>
        <w:t xml:space="preserve"> reja t</w:t>
      </w:r>
      <w:r w:rsidR="00E15C65">
        <w:rPr>
          <w:rFonts w:ascii="RRGK Book" w:hAnsi="RRGK Book" w:cstheme="minorHAnsi"/>
          <w:sz w:val="24"/>
          <w:szCs w:val="24"/>
          <w:lang w:val="sq-AL"/>
        </w:rPr>
        <w:t>ë</w:t>
      </w:r>
      <w:r w:rsidR="00E15C65" w:rsidRPr="00E15C65">
        <w:rPr>
          <w:rFonts w:ascii="RRGK Book" w:hAnsi="RRGK Book" w:cstheme="minorHAnsi"/>
          <w:sz w:val="24"/>
          <w:szCs w:val="24"/>
          <w:lang w:val="sq-AL"/>
        </w:rPr>
        <w:t xml:space="preserve"> viktimave t</w:t>
      </w:r>
      <w:r w:rsidR="00E15C65">
        <w:rPr>
          <w:rFonts w:ascii="RRGK Book" w:hAnsi="RRGK Book" w:cstheme="minorHAnsi"/>
          <w:sz w:val="24"/>
          <w:szCs w:val="24"/>
          <w:lang w:val="sq-AL"/>
        </w:rPr>
        <w:t>ë</w:t>
      </w:r>
      <w:r w:rsidR="00E15C65" w:rsidRPr="00E15C65">
        <w:rPr>
          <w:rFonts w:ascii="RRGK Book" w:hAnsi="RRGK Book" w:cstheme="minorHAnsi"/>
          <w:sz w:val="24"/>
          <w:szCs w:val="24"/>
          <w:lang w:val="sq-AL"/>
        </w:rPr>
        <w:t xml:space="preserve"> dhun</w:t>
      </w:r>
      <w:r w:rsidR="00E15C65">
        <w:rPr>
          <w:rFonts w:ascii="RRGK Book" w:hAnsi="RRGK Book" w:cstheme="minorHAnsi"/>
          <w:sz w:val="24"/>
          <w:szCs w:val="24"/>
          <w:lang w:val="sq-AL"/>
        </w:rPr>
        <w:t>ë</w:t>
      </w:r>
      <w:r w:rsidR="00E15C65" w:rsidRPr="00E15C65">
        <w:rPr>
          <w:rFonts w:ascii="RRGK Book" w:hAnsi="RRGK Book" w:cstheme="minorHAnsi"/>
          <w:sz w:val="24"/>
          <w:szCs w:val="24"/>
          <w:lang w:val="sq-AL"/>
        </w:rPr>
        <w:t>s n</w:t>
      </w:r>
      <w:r w:rsidR="00E15C65">
        <w:rPr>
          <w:rFonts w:ascii="RRGK Book" w:hAnsi="RRGK Book" w:cstheme="minorHAnsi"/>
          <w:sz w:val="24"/>
          <w:szCs w:val="24"/>
          <w:lang w:val="sq-AL"/>
        </w:rPr>
        <w:t>ë</w:t>
      </w:r>
      <w:r w:rsidR="00E15C65" w:rsidRPr="00E15C65">
        <w:rPr>
          <w:rFonts w:ascii="RRGK Book" w:hAnsi="RRGK Book" w:cstheme="minorHAnsi"/>
          <w:sz w:val="24"/>
          <w:szCs w:val="24"/>
          <w:lang w:val="sq-AL"/>
        </w:rPr>
        <w:t xml:space="preserve"> familje. </w:t>
      </w:r>
    </w:p>
    <w:p w14:paraId="4BA292CA" w14:textId="1B2C8F92" w:rsidR="00B456C9" w:rsidRPr="00E15C65" w:rsidRDefault="00E15C65" w:rsidP="00B456C9">
      <w:pPr>
        <w:spacing w:after="0" w:line="240" w:lineRule="auto"/>
        <w:ind w:right="-603"/>
        <w:jc w:val="both"/>
        <w:rPr>
          <w:rFonts w:ascii="RRGK Book" w:hAnsi="RRGK Book" w:cstheme="minorHAnsi"/>
          <w:sz w:val="24"/>
          <w:szCs w:val="24"/>
          <w:lang w:val="sq-AL"/>
        </w:rPr>
      </w:pPr>
      <w:r w:rsidRPr="00E15C65">
        <w:rPr>
          <w:rFonts w:ascii="RRGK Book" w:hAnsi="RRGK Book" w:cstheme="minorHAnsi"/>
          <w:sz w:val="24"/>
          <w:szCs w:val="24"/>
          <w:lang w:val="sq-AL"/>
        </w:rPr>
        <w:t>Bazuar n</w:t>
      </w:r>
      <w:r>
        <w:rPr>
          <w:rFonts w:ascii="RRGK Book" w:hAnsi="RRGK Book" w:cstheme="minorHAnsi"/>
          <w:sz w:val="24"/>
          <w:szCs w:val="24"/>
          <w:lang w:val="sq-AL"/>
        </w:rPr>
        <w:t>ë</w:t>
      </w:r>
      <w:r w:rsidRPr="00E15C65">
        <w:rPr>
          <w:rFonts w:ascii="RRGK Book" w:hAnsi="RRGK Book" w:cstheme="minorHAnsi"/>
          <w:sz w:val="24"/>
          <w:szCs w:val="24"/>
          <w:lang w:val="sq-AL"/>
        </w:rPr>
        <w:t xml:space="preserve"> t</w:t>
      </w:r>
      <w:r>
        <w:rPr>
          <w:rFonts w:ascii="RRGK Book" w:hAnsi="RRGK Book" w:cstheme="minorHAnsi"/>
          <w:sz w:val="24"/>
          <w:szCs w:val="24"/>
          <w:lang w:val="sq-AL"/>
        </w:rPr>
        <w:t>ë</w:t>
      </w:r>
      <w:r w:rsidRPr="00E15C65">
        <w:rPr>
          <w:rFonts w:ascii="RRGK Book" w:hAnsi="RRGK Book" w:cstheme="minorHAnsi"/>
          <w:sz w:val="24"/>
          <w:szCs w:val="24"/>
          <w:lang w:val="sq-AL"/>
        </w:rPr>
        <w:t xml:space="preserve"> dh</w:t>
      </w:r>
      <w:r>
        <w:rPr>
          <w:rFonts w:ascii="RRGK Book" w:hAnsi="RRGK Book" w:cstheme="minorHAnsi"/>
          <w:sz w:val="24"/>
          <w:szCs w:val="24"/>
          <w:lang w:val="sq-AL"/>
        </w:rPr>
        <w:t>ë</w:t>
      </w:r>
      <w:r w:rsidRPr="00E15C65">
        <w:rPr>
          <w:rFonts w:ascii="RRGK Book" w:hAnsi="RRGK Book" w:cstheme="minorHAnsi"/>
          <w:sz w:val="24"/>
          <w:szCs w:val="24"/>
          <w:lang w:val="sq-AL"/>
        </w:rPr>
        <w:t>nat zyrtare t</w:t>
      </w:r>
      <w:r>
        <w:rPr>
          <w:rFonts w:ascii="RRGK Book" w:hAnsi="RRGK Book" w:cstheme="minorHAnsi"/>
          <w:sz w:val="24"/>
          <w:szCs w:val="24"/>
          <w:lang w:val="sq-AL"/>
        </w:rPr>
        <w:t>ë</w:t>
      </w:r>
      <w:r w:rsidRPr="00E15C65">
        <w:rPr>
          <w:rFonts w:ascii="RRGK Book" w:hAnsi="RRGK Book" w:cstheme="minorHAnsi"/>
          <w:sz w:val="24"/>
          <w:szCs w:val="24"/>
          <w:lang w:val="sq-AL"/>
        </w:rPr>
        <w:t xml:space="preserve"> Policis</w:t>
      </w:r>
      <w:r>
        <w:rPr>
          <w:rFonts w:ascii="RRGK Book" w:hAnsi="RRGK Book" w:cstheme="minorHAnsi"/>
          <w:sz w:val="24"/>
          <w:szCs w:val="24"/>
          <w:lang w:val="sq-AL"/>
        </w:rPr>
        <w:t>ë</w:t>
      </w:r>
      <w:r w:rsidRPr="00E15C65">
        <w:rPr>
          <w:rFonts w:ascii="RRGK Book" w:hAnsi="RRGK Book" w:cstheme="minorHAnsi"/>
          <w:sz w:val="24"/>
          <w:szCs w:val="24"/>
          <w:lang w:val="sq-AL"/>
        </w:rPr>
        <w:t xml:space="preserve"> s</w:t>
      </w:r>
      <w:r>
        <w:rPr>
          <w:rFonts w:ascii="RRGK Book" w:hAnsi="RRGK Book" w:cstheme="minorHAnsi"/>
          <w:sz w:val="24"/>
          <w:szCs w:val="24"/>
          <w:lang w:val="sq-AL"/>
        </w:rPr>
        <w:t>ë</w:t>
      </w:r>
      <w:r w:rsidRPr="00E15C65">
        <w:rPr>
          <w:rFonts w:ascii="RRGK Book" w:hAnsi="RRGK Book" w:cstheme="minorHAnsi"/>
          <w:sz w:val="24"/>
          <w:szCs w:val="24"/>
          <w:lang w:val="sq-AL"/>
        </w:rPr>
        <w:t xml:space="preserve"> Kosov</w:t>
      </w:r>
      <w:r>
        <w:rPr>
          <w:rFonts w:ascii="RRGK Book" w:hAnsi="RRGK Book" w:cstheme="minorHAnsi"/>
          <w:sz w:val="24"/>
          <w:szCs w:val="24"/>
          <w:lang w:val="sq-AL"/>
        </w:rPr>
        <w:t>ë</w:t>
      </w:r>
      <w:r w:rsidRPr="00E15C65">
        <w:rPr>
          <w:rFonts w:ascii="RRGK Book" w:hAnsi="RRGK Book" w:cstheme="minorHAnsi"/>
          <w:sz w:val="24"/>
          <w:szCs w:val="24"/>
          <w:lang w:val="sq-AL"/>
        </w:rPr>
        <w:t>s, kemi pas rritje t</w:t>
      </w:r>
      <w:r>
        <w:rPr>
          <w:rFonts w:ascii="RRGK Book" w:hAnsi="RRGK Book" w:cstheme="minorHAnsi"/>
          <w:sz w:val="24"/>
          <w:szCs w:val="24"/>
          <w:lang w:val="sq-AL"/>
        </w:rPr>
        <w:t>ë</w:t>
      </w:r>
      <w:r w:rsidRPr="00E15C65">
        <w:rPr>
          <w:rFonts w:ascii="RRGK Book" w:hAnsi="RRGK Book" w:cstheme="minorHAnsi"/>
          <w:sz w:val="24"/>
          <w:szCs w:val="24"/>
          <w:lang w:val="sq-AL"/>
        </w:rPr>
        <w:t xml:space="preserve"> raportimit t</w:t>
      </w:r>
      <w:r>
        <w:rPr>
          <w:rFonts w:ascii="RRGK Book" w:hAnsi="RRGK Book" w:cstheme="minorHAnsi"/>
          <w:sz w:val="24"/>
          <w:szCs w:val="24"/>
          <w:lang w:val="sq-AL"/>
        </w:rPr>
        <w:t>ë</w:t>
      </w:r>
      <w:r w:rsidRPr="00E15C65">
        <w:rPr>
          <w:rFonts w:ascii="RRGK Book" w:hAnsi="RRGK Book" w:cstheme="minorHAnsi"/>
          <w:sz w:val="24"/>
          <w:szCs w:val="24"/>
          <w:lang w:val="sq-AL"/>
        </w:rPr>
        <w:t xml:space="preserve"> dhun</w:t>
      </w:r>
      <w:r>
        <w:rPr>
          <w:rFonts w:ascii="RRGK Book" w:hAnsi="RRGK Book" w:cstheme="minorHAnsi"/>
          <w:sz w:val="24"/>
          <w:szCs w:val="24"/>
          <w:lang w:val="sq-AL"/>
        </w:rPr>
        <w:t>ë</w:t>
      </w:r>
      <w:r w:rsidRPr="00E15C65">
        <w:rPr>
          <w:rFonts w:ascii="RRGK Book" w:hAnsi="RRGK Book" w:cstheme="minorHAnsi"/>
          <w:sz w:val="24"/>
          <w:szCs w:val="24"/>
          <w:lang w:val="sq-AL"/>
        </w:rPr>
        <w:t>s n</w:t>
      </w:r>
      <w:r>
        <w:rPr>
          <w:rFonts w:ascii="RRGK Book" w:hAnsi="RRGK Book" w:cstheme="minorHAnsi"/>
          <w:sz w:val="24"/>
          <w:szCs w:val="24"/>
          <w:lang w:val="sq-AL"/>
        </w:rPr>
        <w:t>ë</w:t>
      </w:r>
      <w:r w:rsidRPr="00E15C65">
        <w:rPr>
          <w:rFonts w:ascii="RRGK Book" w:hAnsi="RRGK Book" w:cstheme="minorHAnsi"/>
          <w:sz w:val="24"/>
          <w:szCs w:val="24"/>
          <w:lang w:val="sq-AL"/>
        </w:rPr>
        <w:t xml:space="preserve"> familje vet</w:t>
      </w:r>
      <w:r>
        <w:rPr>
          <w:rFonts w:ascii="RRGK Book" w:hAnsi="RRGK Book" w:cstheme="minorHAnsi"/>
          <w:sz w:val="24"/>
          <w:szCs w:val="24"/>
          <w:lang w:val="sq-AL"/>
        </w:rPr>
        <w:t>ë</w:t>
      </w:r>
      <w:r w:rsidRPr="00E15C65">
        <w:rPr>
          <w:rFonts w:ascii="RRGK Book" w:hAnsi="RRGK Book" w:cstheme="minorHAnsi"/>
          <w:sz w:val="24"/>
          <w:szCs w:val="24"/>
          <w:lang w:val="sq-AL"/>
        </w:rPr>
        <w:t>m  n</w:t>
      </w:r>
      <w:r>
        <w:rPr>
          <w:rFonts w:ascii="RRGK Book" w:hAnsi="RRGK Book" w:cstheme="minorHAnsi"/>
          <w:sz w:val="24"/>
          <w:szCs w:val="24"/>
          <w:lang w:val="sq-AL"/>
        </w:rPr>
        <w:t>ë</w:t>
      </w:r>
      <w:r w:rsidRPr="00E15C65">
        <w:rPr>
          <w:rFonts w:ascii="RRGK Book" w:hAnsi="RRGK Book" w:cstheme="minorHAnsi"/>
          <w:sz w:val="24"/>
          <w:szCs w:val="24"/>
          <w:lang w:val="sq-AL"/>
        </w:rPr>
        <w:t xml:space="preserve"> vitin 2019 p</w:t>
      </w:r>
      <w:r>
        <w:rPr>
          <w:rFonts w:ascii="RRGK Book" w:hAnsi="RRGK Book" w:cstheme="minorHAnsi"/>
          <w:sz w:val="24"/>
          <w:szCs w:val="24"/>
          <w:lang w:val="sq-AL"/>
        </w:rPr>
        <w:t>ë</w:t>
      </w:r>
      <w:r w:rsidRPr="00E15C65">
        <w:rPr>
          <w:rFonts w:ascii="RRGK Book" w:hAnsi="RRGK Book" w:cstheme="minorHAnsi"/>
          <w:sz w:val="24"/>
          <w:szCs w:val="24"/>
          <w:lang w:val="sq-AL"/>
        </w:rPr>
        <w:t>r 25%. Kjo rritje e raportimit vler</w:t>
      </w:r>
      <w:r>
        <w:rPr>
          <w:rFonts w:ascii="RRGK Book" w:hAnsi="RRGK Book" w:cstheme="minorHAnsi"/>
          <w:sz w:val="24"/>
          <w:szCs w:val="24"/>
          <w:lang w:val="sq-AL"/>
        </w:rPr>
        <w:t>ë</w:t>
      </w:r>
      <w:r w:rsidRPr="00E15C65">
        <w:rPr>
          <w:rFonts w:ascii="RRGK Book" w:hAnsi="RRGK Book" w:cstheme="minorHAnsi"/>
          <w:sz w:val="24"/>
          <w:szCs w:val="24"/>
          <w:lang w:val="sq-AL"/>
        </w:rPr>
        <w:t>sohet se do t</w:t>
      </w:r>
      <w:r>
        <w:rPr>
          <w:rFonts w:ascii="RRGK Book" w:hAnsi="RRGK Book" w:cstheme="minorHAnsi"/>
          <w:sz w:val="24"/>
          <w:szCs w:val="24"/>
          <w:lang w:val="sq-AL"/>
        </w:rPr>
        <w:t>ë</w:t>
      </w:r>
      <w:r w:rsidRPr="00E15C65">
        <w:rPr>
          <w:rFonts w:ascii="RRGK Book" w:hAnsi="RRGK Book" w:cstheme="minorHAnsi"/>
          <w:sz w:val="24"/>
          <w:szCs w:val="24"/>
          <w:lang w:val="sq-AL"/>
        </w:rPr>
        <w:t xml:space="preserve"> vazhdon edhe n</w:t>
      </w:r>
      <w:r>
        <w:rPr>
          <w:rFonts w:ascii="RRGK Book" w:hAnsi="RRGK Book" w:cstheme="minorHAnsi"/>
          <w:sz w:val="24"/>
          <w:szCs w:val="24"/>
          <w:lang w:val="sq-AL"/>
        </w:rPr>
        <w:t>ë</w:t>
      </w:r>
      <w:r w:rsidRPr="00E15C65">
        <w:rPr>
          <w:rFonts w:ascii="RRGK Book" w:hAnsi="RRGK Book" w:cstheme="minorHAnsi"/>
          <w:sz w:val="24"/>
          <w:szCs w:val="24"/>
          <w:lang w:val="sq-AL"/>
        </w:rPr>
        <w:t xml:space="preserve"> vitin 2020.</w:t>
      </w:r>
      <w:r w:rsidR="00B456C9" w:rsidRPr="00E15C65">
        <w:rPr>
          <w:rFonts w:ascii="RRGK Book" w:hAnsi="RRGK Book" w:cstheme="minorHAnsi"/>
          <w:sz w:val="24"/>
          <w:szCs w:val="24"/>
          <w:lang w:val="sq-AL"/>
        </w:rPr>
        <w:t xml:space="preserve"> </w:t>
      </w:r>
    </w:p>
    <w:p w14:paraId="5FF521C4" w14:textId="45ABCA1B" w:rsidR="00B456C9" w:rsidRPr="00E15C65" w:rsidRDefault="00B456C9" w:rsidP="00450517">
      <w:pPr>
        <w:spacing w:after="0" w:line="240" w:lineRule="auto"/>
        <w:ind w:right="-603"/>
        <w:jc w:val="both"/>
        <w:rPr>
          <w:rFonts w:ascii="RRGK Book" w:hAnsi="RRGK Book" w:cstheme="minorHAnsi"/>
          <w:sz w:val="24"/>
          <w:szCs w:val="24"/>
          <w:lang w:val="sq-AL"/>
        </w:rPr>
      </w:pPr>
    </w:p>
    <w:p w14:paraId="48B17CE9" w14:textId="33574BD5" w:rsidR="00B456C9" w:rsidRPr="00E15C65" w:rsidRDefault="00B456C9" w:rsidP="00450517">
      <w:pPr>
        <w:spacing w:after="0" w:line="240" w:lineRule="auto"/>
        <w:ind w:right="-603"/>
        <w:jc w:val="both"/>
        <w:rPr>
          <w:rFonts w:ascii="RRGK Book" w:hAnsi="RRGK Book" w:cstheme="minorHAnsi"/>
          <w:sz w:val="24"/>
          <w:szCs w:val="24"/>
          <w:lang w:val="sq-AL"/>
        </w:rPr>
      </w:pPr>
      <w:r w:rsidRPr="00E15C65">
        <w:rPr>
          <w:rFonts w:ascii="RRGK Book" w:hAnsi="RRGK Book" w:cstheme="minorHAnsi"/>
          <w:sz w:val="24"/>
          <w:szCs w:val="24"/>
          <w:lang w:val="sq-AL"/>
        </w:rPr>
        <w:t>Poashtu, shprehet nevoja q</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t</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mbulohen shpenzimet p</w:t>
      </w:r>
      <w:r w:rsidR="00E15C65">
        <w:rPr>
          <w:rFonts w:ascii="RRGK Book" w:hAnsi="RRGK Book" w:cstheme="minorHAnsi"/>
          <w:sz w:val="24"/>
          <w:szCs w:val="24"/>
          <w:lang w:val="sq-AL"/>
        </w:rPr>
        <w:t>ë</w:t>
      </w:r>
      <w:r w:rsidRPr="00E15C65">
        <w:rPr>
          <w:rFonts w:ascii="RRGK Book" w:hAnsi="RRGK Book" w:cstheme="minorHAnsi"/>
          <w:sz w:val="24"/>
          <w:szCs w:val="24"/>
          <w:lang w:val="sq-AL"/>
        </w:rPr>
        <w:t>r strehimoret me nj</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linj</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buxhetore t</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vecant</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dhe p</w:t>
      </w:r>
      <w:r w:rsidR="00E15C65">
        <w:rPr>
          <w:rFonts w:ascii="RRGK Book" w:hAnsi="RRGK Book" w:cstheme="minorHAnsi"/>
          <w:sz w:val="24"/>
          <w:szCs w:val="24"/>
          <w:lang w:val="sq-AL"/>
        </w:rPr>
        <w:t>ë</w:t>
      </w:r>
      <w:r w:rsidRPr="00E15C65">
        <w:rPr>
          <w:rFonts w:ascii="RRGK Book" w:hAnsi="RRGK Book" w:cstheme="minorHAnsi"/>
          <w:sz w:val="24"/>
          <w:szCs w:val="24"/>
          <w:lang w:val="sq-AL"/>
        </w:rPr>
        <w:t>rmanente, t</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bazuar n</w:t>
      </w:r>
      <w:r w:rsidR="00E15C65">
        <w:rPr>
          <w:rFonts w:ascii="RRGK Book" w:hAnsi="RRGK Book" w:cstheme="minorHAnsi"/>
          <w:sz w:val="24"/>
          <w:szCs w:val="24"/>
          <w:lang w:val="sq-AL"/>
        </w:rPr>
        <w:t>ë</w:t>
      </w:r>
      <w:r w:rsidRPr="00E15C65">
        <w:rPr>
          <w:rFonts w:ascii="RRGK Book" w:hAnsi="RRGK Book" w:cstheme="minorHAnsi"/>
          <w:sz w:val="24"/>
          <w:szCs w:val="24"/>
          <w:lang w:val="sq-AL"/>
        </w:rPr>
        <w:t xml:space="preserve"> k</w:t>
      </w:r>
      <w:r w:rsidR="00E15C65">
        <w:rPr>
          <w:rFonts w:ascii="RRGK Book" w:hAnsi="RRGK Book" w:cstheme="minorHAnsi"/>
          <w:sz w:val="24"/>
          <w:szCs w:val="24"/>
          <w:lang w:val="sq-AL"/>
        </w:rPr>
        <w:t>ë</w:t>
      </w:r>
      <w:r w:rsidRPr="00E15C65">
        <w:rPr>
          <w:rFonts w:ascii="RRGK Book" w:hAnsi="RRGK Book" w:cstheme="minorHAnsi"/>
          <w:sz w:val="24"/>
          <w:szCs w:val="24"/>
          <w:lang w:val="sq-AL"/>
        </w:rPr>
        <w:t>rkesat e strehimoreve.</w:t>
      </w:r>
    </w:p>
    <w:p w14:paraId="6B331758" w14:textId="5526B989" w:rsidR="00E15C65" w:rsidRPr="00E15C65" w:rsidRDefault="00E15C65" w:rsidP="00450517">
      <w:pPr>
        <w:spacing w:after="0" w:line="240" w:lineRule="auto"/>
        <w:ind w:right="-603"/>
        <w:jc w:val="both"/>
        <w:rPr>
          <w:rFonts w:ascii="RRGK Book" w:hAnsi="RRGK Book"/>
          <w:sz w:val="24"/>
          <w:szCs w:val="24"/>
          <w:lang w:val="sq-AL"/>
        </w:rPr>
      </w:pPr>
      <w:r w:rsidRPr="00E15C65">
        <w:rPr>
          <w:rFonts w:ascii="RRGK Book" w:hAnsi="RRGK Book" w:cstheme="minorHAnsi"/>
          <w:sz w:val="24"/>
          <w:szCs w:val="24"/>
          <w:lang w:val="sq-AL"/>
        </w:rPr>
        <w:t>Rrjedhimisht, duhet siguruar diferenca e alokuar p</w:t>
      </w:r>
      <w:r>
        <w:rPr>
          <w:rFonts w:ascii="RRGK Book" w:hAnsi="RRGK Book" w:cstheme="minorHAnsi"/>
          <w:sz w:val="24"/>
          <w:szCs w:val="24"/>
          <w:lang w:val="sq-AL"/>
        </w:rPr>
        <w:t>ë</w:t>
      </w:r>
      <w:r w:rsidRPr="00E15C65">
        <w:rPr>
          <w:rFonts w:ascii="RRGK Book" w:hAnsi="RRGK Book" w:cstheme="minorHAnsi"/>
          <w:sz w:val="24"/>
          <w:szCs w:val="24"/>
          <w:lang w:val="sq-AL"/>
        </w:rPr>
        <w:t xml:space="preserve">r vitin 2019 si dhe </w:t>
      </w:r>
      <w:r w:rsidR="00504B23" w:rsidRPr="00E15C65">
        <w:rPr>
          <w:rFonts w:ascii="RRGK Book" w:hAnsi="RRGK Book" w:cstheme="minorHAnsi"/>
          <w:sz w:val="24"/>
          <w:szCs w:val="24"/>
          <w:lang w:val="sq-AL"/>
        </w:rPr>
        <w:t>financim i qëndrueshëm për strehimoret në</w:t>
      </w:r>
      <w:r w:rsidR="000E29FD" w:rsidRPr="00E15C65">
        <w:rPr>
          <w:rFonts w:ascii="RRGK Book" w:hAnsi="RRGK Book" w:cstheme="minorHAnsi"/>
          <w:sz w:val="24"/>
          <w:szCs w:val="24"/>
          <w:lang w:val="sq-AL"/>
        </w:rPr>
        <w:t xml:space="preserve"> buxhetin e k</w:t>
      </w:r>
      <w:r w:rsidR="000546BF" w:rsidRPr="00E15C65">
        <w:rPr>
          <w:rFonts w:ascii="RRGK Book" w:hAnsi="RRGK Book" w:cstheme="minorHAnsi"/>
          <w:sz w:val="24"/>
          <w:szCs w:val="24"/>
          <w:lang w:val="sq-AL"/>
        </w:rPr>
        <w:t>ë</w:t>
      </w:r>
      <w:r w:rsidR="000E29FD" w:rsidRPr="00E15C65">
        <w:rPr>
          <w:rFonts w:ascii="RRGK Book" w:hAnsi="RRGK Book" w:cstheme="minorHAnsi"/>
          <w:sz w:val="24"/>
          <w:szCs w:val="24"/>
          <w:lang w:val="sq-AL"/>
        </w:rPr>
        <w:t xml:space="preserve">tij  </w:t>
      </w:r>
      <w:r w:rsidR="000546BF" w:rsidRPr="00E15C65">
        <w:rPr>
          <w:rFonts w:ascii="RRGK Book" w:hAnsi="RRGK Book" w:cstheme="minorHAnsi"/>
          <w:sz w:val="24"/>
          <w:szCs w:val="24"/>
          <w:lang w:val="sq-AL"/>
        </w:rPr>
        <w:t>vit</w:t>
      </w:r>
      <w:r w:rsidR="000E29FD" w:rsidRPr="00E15C65">
        <w:rPr>
          <w:rFonts w:ascii="RRGK Book" w:hAnsi="RRGK Book" w:cstheme="minorHAnsi"/>
          <w:sz w:val="24"/>
          <w:szCs w:val="24"/>
          <w:lang w:val="sq-AL"/>
        </w:rPr>
        <w:t>i</w:t>
      </w:r>
      <w:r w:rsidR="000546BF" w:rsidRPr="00E15C65">
        <w:rPr>
          <w:rFonts w:ascii="RRGK Book" w:hAnsi="RRGK Book" w:cstheme="minorHAnsi"/>
          <w:sz w:val="24"/>
          <w:szCs w:val="24"/>
          <w:lang w:val="sq-AL"/>
        </w:rPr>
        <w:t xml:space="preserve">, </w:t>
      </w:r>
      <w:r w:rsidR="00C32D6C" w:rsidRPr="00E15C65">
        <w:rPr>
          <w:rFonts w:ascii="RRGK Book" w:hAnsi="RRGK Book" w:cstheme="minorHAnsi"/>
          <w:sz w:val="24"/>
          <w:szCs w:val="24"/>
          <w:lang w:val="sq-AL"/>
        </w:rPr>
        <w:t xml:space="preserve"> n</w:t>
      </w:r>
      <w:r w:rsidR="00C32D6C" w:rsidRPr="00E15C65">
        <w:rPr>
          <w:rFonts w:ascii="RRGK Book" w:hAnsi="RRGK Book"/>
          <w:sz w:val="24"/>
          <w:szCs w:val="24"/>
          <w:lang w:val="sq-AL"/>
        </w:rPr>
        <w:t>ë k</w:t>
      </w:r>
      <w:r w:rsidR="00504B23" w:rsidRPr="00E15C65">
        <w:rPr>
          <w:rFonts w:ascii="RRGK Book" w:hAnsi="RRGK Book"/>
          <w:sz w:val="24"/>
          <w:szCs w:val="24"/>
          <w:lang w:val="sq-AL"/>
        </w:rPr>
        <w:t xml:space="preserve">oordimin </w:t>
      </w:r>
      <w:r w:rsidR="009526D4" w:rsidRPr="00E15C65">
        <w:rPr>
          <w:rFonts w:ascii="RRGK Book" w:hAnsi="RRGK Book"/>
          <w:sz w:val="24"/>
          <w:szCs w:val="24"/>
          <w:lang w:val="sq-AL"/>
        </w:rPr>
        <w:t>me ministritë përgjegjëse për zbatimin e këtij ligji.</w:t>
      </w:r>
    </w:p>
    <w:p w14:paraId="434C4848" w14:textId="03BC55C5" w:rsidR="00256634" w:rsidRPr="00E15C65" w:rsidRDefault="000546BF" w:rsidP="00450517">
      <w:pPr>
        <w:spacing w:after="0" w:line="240" w:lineRule="auto"/>
        <w:ind w:right="-603"/>
        <w:jc w:val="both"/>
        <w:rPr>
          <w:rFonts w:ascii="RRGK Book" w:hAnsi="RRGK Book" w:cstheme="minorHAnsi"/>
          <w:sz w:val="24"/>
          <w:szCs w:val="24"/>
          <w:lang w:val="sq-AL"/>
        </w:rPr>
      </w:pPr>
      <w:r w:rsidRPr="00E15C65">
        <w:rPr>
          <w:rFonts w:ascii="RRGK Book" w:hAnsi="RRGK Book" w:cstheme="minorHAnsi"/>
          <w:sz w:val="24"/>
          <w:szCs w:val="24"/>
          <w:lang w:val="sq-AL"/>
        </w:rPr>
        <w:t xml:space="preserve"> </w:t>
      </w:r>
      <w:r w:rsidR="00256634" w:rsidRPr="00E15C65">
        <w:rPr>
          <w:rFonts w:ascii="RRGK Book" w:hAnsi="RRGK Book" w:cstheme="minorHAnsi"/>
          <w:sz w:val="24"/>
          <w:szCs w:val="24"/>
          <w:lang w:val="sq-AL"/>
        </w:rPr>
        <w:t xml:space="preserve"> </w:t>
      </w:r>
    </w:p>
    <w:p w14:paraId="20C932F4" w14:textId="1086C5E2" w:rsidR="00CB3368" w:rsidRPr="00F2172D" w:rsidRDefault="00F2172D" w:rsidP="00450517">
      <w:pPr>
        <w:spacing w:after="0" w:line="240" w:lineRule="auto"/>
        <w:ind w:right="-603"/>
        <w:jc w:val="both"/>
        <w:rPr>
          <w:rFonts w:ascii="RRGK Display MT Pro ExtBd" w:hAnsi="RRGK Display MT Pro ExtBd"/>
          <w:b/>
          <w:sz w:val="24"/>
          <w:szCs w:val="24"/>
          <w:lang w:val="sq-AL"/>
        </w:rPr>
      </w:pPr>
      <w:r>
        <w:rPr>
          <w:rFonts w:ascii="RRGK Book" w:hAnsi="RRGK Book"/>
          <w:b/>
          <w:bCs/>
          <w:sz w:val="24"/>
          <w:szCs w:val="24"/>
          <w:lang w:val="sq-AL"/>
        </w:rPr>
        <w:t>RrGK k</w:t>
      </w:r>
      <w:r w:rsidR="00E15C65" w:rsidRPr="00F2172D">
        <w:rPr>
          <w:rFonts w:ascii="RRGK Book" w:hAnsi="RRGK Book"/>
          <w:b/>
          <w:bCs/>
          <w:sz w:val="24"/>
          <w:szCs w:val="24"/>
          <w:lang w:val="sq-AL"/>
        </w:rPr>
        <w:t>ë</w:t>
      </w:r>
      <w:r>
        <w:rPr>
          <w:rFonts w:ascii="RRGK Book" w:hAnsi="RRGK Book"/>
          <w:b/>
          <w:bCs/>
          <w:sz w:val="24"/>
          <w:szCs w:val="24"/>
          <w:lang w:val="sq-AL"/>
        </w:rPr>
        <w:t>rkon</w:t>
      </w:r>
      <w:r w:rsidR="00E15C65" w:rsidRPr="00F2172D">
        <w:rPr>
          <w:rFonts w:ascii="RRGK Book" w:hAnsi="RRGK Book"/>
          <w:b/>
          <w:bCs/>
          <w:sz w:val="24"/>
          <w:szCs w:val="24"/>
          <w:lang w:val="sq-AL"/>
        </w:rPr>
        <w:t xml:space="preserve"> koordinim në mes ministrive përkatëse si dhe </w:t>
      </w:r>
      <w:r w:rsidR="00F226B7" w:rsidRPr="00F2172D">
        <w:rPr>
          <w:rFonts w:ascii="RRGK Book" w:hAnsi="RRGK Book"/>
          <w:b/>
          <w:bCs/>
          <w:sz w:val="24"/>
          <w:szCs w:val="24"/>
          <w:lang w:val="sq-AL"/>
        </w:rPr>
        <w:t>mbështetjen tuaj për adresimin dhe realizimin e këtyre kërkesave</w:t>
      </w:r>
      <w:r w:rsidR="00E15C65" w:rsidRPr="00F2172D">
        <w:rPr>
          <w:rFonts w:ascii="RRGK Book" w:hAnsi="RRGK Book"/>
          <w:b/>
          <w:bCs/>
          <w:sz w:val="24"/>
          <w:szCs w:val="24"/>
          <w:lang w:val="sq-AL"/>
        </w:rPr>
        <w:t xml:space="preserve"> në buxhetin e vitit 2020 dhe për vitet përkatëse. </w:t>
      </w:r>
    </w:p>
    <w:sectPr w:rsidR="00CB3368" w:rsidRPr="00F2172D" w:rsidSect="002E3530">
      <w:headerReference w:type="even" r:id="rId8"/>
      <w:headerReference w:type="default" r:id="rId9"/>
      <w:footerReference w:type="default" r:id="rId10"/>
      <w:headerReference w:type="first" r:id="rId11"/>
      <w:footerReference w:type="first" r:id="rId1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28A14" w14:textId="77777777" w:rsidR="00EB48A5" w:rsidRDefault="00EB48A5" w:rsidP="004C2078">
      <w:pPr>
        <w:spacing w:after="0" w:line="240" w:lineRule="auto"/>
      </w:pPr>
      <w:r>
        <w:separator/>
      </w:r>
    </w:p>
  </w:endnote>
  <w:endnote w:type="continuationSeparator" w:id="0">
    <w:p w14:paraId="1EDEAB31" w14:textId="77777777" w:rsidR="00EB48A5" w:rsidRDefault="00EB48A5" w:rsidP="004C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RGK Condensed Bold">
    <w:altName w:val="Times New Roman"/>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RGK Book">
    <w:altName w:val="Times New Roman"/>
    <w:panose1 w:val="00000000000000000000"/>
    <w:charset w:val="00"/>
    <w:family w:val="auto"/>
    <w:pitch w:val="variable"/>
    <w:sig w:usb0="A00000EF" w:usb1="5000205A" w:usb2="00000000" w:usb3="00000000" w:csb0="00000193" w:csb1="00000000"/>
  </w:font>
  <w:font w:name="RRGK Display MT Pro ExtBd">
    <w:altName w:val="Times New Roman"/>
    <w:panose1 w:val="00000000000000000000"/>
    <w:charset w:val="00"/>
    <w:family w:val="auto"/>
    <w:pitch w:val="variable"/>
    <w:sig w:usb0="A00000EF" w:usb1="5000205A" w:usb2="00000000" w:usb3="00000000" w:csb0="00000193" w:csb1="00000000"/>
  </w:font>
  <w:font w:name="RRGK book Italic">
    <w:altName w:val="Times New Roman"/>
    <w:panose1 w:val="00000000000000000000"/>
    <w:charset w:val="00"/>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74B51" w14:textId="77777777" w:rsidR="008B501D" w:rsidRDefault="008B501D" w:rsidP="008B501D">
    <w:pPr>
      <w:rPr>
        <w:rFonts w:ascii="RRGK book Italic" w:hAnsi="RRGK book Italic" w:cs="RRGK book Italic"/>
        <w:i/>
        <w:iCs/>
        <w:sz w:val="20"/>
        <w:szCs w:val="20"/>
      </w:rPr>
    </w:pPr>
  </w:p>
  <w:p w14:paraId="5CC147BA" w14:textId="77777777" w:rsidR="008B501D" w:rsidRDefault="008B501D" w:rsidP="008B501D">
    <w:pPr>
      <w:rPr>
        <w:rFonts w:ascii="RRGK book Italic" w:hAnsi="RRGK book Italic" w:cs="RRGK book Italic"/>
        <w:i/>
        <w:iCs/>
        <w:sz w:val="20"/>
        <w:szCs w:val="20"/>
      </w:rPr>
    </w:pPr>
  </w:p>
  <w:p w14:paraId="7DE99A96" w14:textId="77777777" w:rsidR="008B501D" w:rsidRDefault="008B501D" w:rsidP="008B501D">
    <w:pPr>
      <w:rPr>
        <w:rFonts w:ascii="RRGK book Italic" w:hAnsi="RRGK book Italic" w:cs="RRGK book Italic"/>
        <w:i/>
        <w:iCs/>
        <w:sz w:val="20"/>
        <w:szCs w:val="20"/>
      </w:rPr>
    </w:pPr>
  </w:p>
  <w:p w14:paraId="05DC5B8A" w14:textId="77777777" w:rsidR="008B501D" w:rsidRDefault="008B501D">
    <w:pPr>
      <w:pStyle w:val="Footer"/>
    </w:pPr>
    <w:r>
      <w:rPr>
        <w:noProof/>
        <w:lang w:val="en-US" w:eastAsia="en-US"/>
      </w:rPr>
      <mc:AlternateContent>
        <mc:Choice Requires="wps">
          <w:drawing>
            <wp:anchor distT="0" distB="0" distL="114300" distR="114300" simplePos="0" relativeHeight="251682816" behindDoc="0" locked="0" layoutInCell="1" allowOverlap="1" wp14:anchorId="0ABB29D2" wp14:editId="494005E6">
              <wp:simplePos x="0" y="0"/>
              <wp:positionH relativeFrom="column">
                <wp:posOffset>-409575</wp:posOffset>
              </wp:positionH>
              <wp:positionV relativeFrom="paragraph">
                <wp:posOffset>247650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DB657" w14:textId="77777777" w:rsidR="00C867BB" w:rsidRPr="00622FBF" w:rsidRDefault="00030AEF" w:rsidP="00C867BB">
                          <w:pPr>
                            <w:jc w:val="center"/>
                          </w:pPr>
                          <w:r>
                            <w:rPr>
                              <w:rFonts w:ascii="RRGK book Italic" w:hAnsi="RRGK book Italic" w:cs="RRGK book Italic"/>
                              <w:i/>
                              <w:iCs/>
                              <w:sz w:val="20"/>
                              <w:szCs w:val="20"/>
                            </w:rPr>
                            <w:t>ëëë</w:t>
                          </w:r>
                          <w:r w:rsidR="00C867BB" w:rsidRPr="00622FBF">
                            <w:rPr>
                              <w:rFonts w:ascii="RRGK book Italic" w:hAnsi="RRGK book Italic" w:cs="RRGK book Italic"/>
                              <w:i/>
                              <w:iCs/>
                              <w:sz w:val="20"/>
                              <w:szCs w:val="20"/>
                            </w:rPr>
                            <w:t>.</w:t>
                          </w:r>
                          <w:r>
                            <w:rPr>
                              <w:rFonts w:ascii="RRGK book Italic" w:hAnsi="RRGK book Italic" w:cs="RRGK book Italic"/>
                              <w:i/>
                              <w:iCs/>
                              <w:sz w:val="20"/>
                              <w:szCs w:val="20"/>
                            </w:rPr>
                            <w:t>ë</w:t>
                          </w:r>
                          <w:r w:rsidR="00C867BB" w:rsidRPr="00622FBF">
                            <w:rPr>
                              <w:rFonts w:ascii="RRGK book Italic" w:hAnsi="RRGK book Italic" w:cs="RRGK book Italic"/>
                              <w:i/>
                              <w:iCs/>
                              <w:sz w:val="20"/>
                              <w:szCs w:val="20"/>
                            </w:rPr>
                            <w:t>omensnet</w:t>
                          </w:r>
                          <w:r>
                            <w:rPr>
                              <w:rFonts w:ascii="RRGK book Italic" w:hAnsi="RRGK book Italic" w:cs="RRGK book Italic"/>
                              <w:i/>
                              <w:iCs/>
                              <w:sz w:val="20"/>
                              <w:szCs w:val="20"/>
                            </w:rPr>
                            <w:t>ë</w:t>
                          </w:r>
                          <w:r w:rsidR="00C867BB" w:rsidRPr="00622FBF">
                            <w:rPr>
                              <w:rFonts w:ascii="RRGK book Italic" w:hAnsi="RRGK book Italic" w:cs="RRGK book Italic"/>
                              <w:i/>
                              <w:iCs/>
                              <w:sz w:val="20"/>
                              <w:szCs w:val="20"/>
                            </w:rPr>
                            <w:t xml:space="preserve">ork.org • </w:t>
                          </w:r>
                          <w:r w:rsidR="00C867BB" w:rsidRPr="00622FBF">
                            <w:rPr>
                              <w:rFonts w:ascii="RRGK book Italic" w:hAnsi="RRGK book Italic" w:cs="RRGK book Italic"/>
                              <w:i/>
                              <w:iCs/>
                              <w:sz w:val="20"/>
                              <w:szCs w:val="20"/>
                              <w:lang w:val="sq-AL"/>
                            </w:rPr>
                            <w:t xml:space="preserve">Rr. </w:t>
                          </w:r>
                          <w:r w:rsidR="00C867BB">
                            <w:rPr>
                              <w:rFonts w:ascii="RRGK book Italic" w:hAnsi="RRGK book Italic" w:cs="RRGK book Italic"/>
                              <w:i/>
                              <w:iCs/>
                              <w:sz w:val="20"/>
                              <w:szCs w:val="20"/>
                              <w:lang w:val="sq-AL"/>
                            </w:rPr>
                            <w:t>Feriz Blakçori, Kati II, nr. 8</w:t>
                          </w:r>
                          <w:r w:rsidR="00C867BB" w:rsidRPr="00622FBF">
                            <w:rPr>
                              <w:rFonts w:ascii="RRGK book Italic" w:hAnsi="RRGK book Italic" w:cs="RRGK book Italic"/>
                              <w:i/>
                              <w:iCs/>
                              <w:sz w:val="20"/>
                              <w:szCs w:val="20"/>
                              <w:lang w:val="sq-AL"/>
                            </w:rPr>
                            <w:t xml:space="preserve"> 10000 Prishtinë, Kosovë •</w:t>
                          </w:r>
                          <w:r w:rsidR="00C867BB" w:rsidRPr="00622FBF">
                            <w:rPr>
                              <w:rFonts w:ascii="RRGK book Italic" w:hAnsi="RRGK book Italic" w:cs="RRGK book Italic"/>
                              <w:i/>
                              <w:iCs/>
                              <w:sz w:val="20"/>
                              <w:szCs w:val="20"/>
                            </w:rPr>
                            <w:t xml:space="preserve"> +381 (0) 38 245 850</w:t>
                          </w:r>
                        </w:p>
                        <w:p w14:paraId="2948DCCE" w14:textId="77777777" w:rsidR="008B501D" w:rsidRDefault="008B501D" w:rsidP="00C867BB">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ABB29D2" id="Rectangle 184" o:spid="_x0000_s1095" style="position:absolute;margin-left:-32.25pt;margin-top:19.5pt;width:523.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" filled="f" stroked="f">
              <v:textbox style="mso-fit-shape-to-text:t" inset="0,0,0,0">
                <w:txbxContent>
                  <w:p w14:paraId="1DFDB657" w14:textId="77777777" w:rsidR="00C867BB" w:rsidRPr="00622FBF" w:rsidRDefault="00030AEF" w:rsidP="00C867BB">
                    <w:pPr>
                      <w:jc w:val="center"/>
                    </w:pPr>
                    <w:r>
                      <w:rPr>
                        <w:rFonts w:ascii="RRGK book Italic" w:hAnsi="RRGK book Italic" w:cs="RRGK book Italic"/>
                        <w:i/>
                        <w:iCs/>
                        <w:sz w:val="20"/>
                        <w:szCs w:val="20"/>
                      </w:rPr>
                      <w:t>ëëë</w:t>
                    </w:r>
                    <w:r w:rsidR="00C867BB" w:rsidRPr="00622FBF">
                      <w:rPr>
                        <w:rFonts w:ascii="RRGK book Italic" w:hAnsi="RRGK book Italic" w:cs="RRGK book Italic"/>
                        <w:i/>
                        <w:iCs/>
                        <w:sz w:val="20"/>
                        <w:szCs w:val="20"/>
                      </w:rPr>
                      <w:t>.</w:t>
                    </w:r>
                    <w:r>
                      <w:rPr>
                        <w:rFonts w:ascii="RRGK book Italic" w:hAnsi="RRGK book Italic" w:cs="RRGK book Italic"/>
                        <w:i/>
                        <w:iCs/>
                        <w:sz w:val="20"/>
                        <w:szCs w:val="20"/>
                      </w:rPr>
                      <w:t>ë</w:t>
                    </w:r>
                    <w:r w:rsidR="00C867BB" w:rsidRPr="00622FBF">
                      <w:rPr>
                        <w:rFonts w:ascii="RRGK book Italic" w:hAnsi="RRGK book Italic" w:cs="RRGK book Italic"/>
                        <w:i/>
                        <w:iCs/>
                        <w:sz w:val="20"/>
                        <w:szCs w:val="20"/>
                      </w:rPr>
                      <w:t>omensnet</w:t>
                    </w:r>
                    <w:r>
                      <w:rPr>
                        <w:rFonts w:ascii="RRGK book Italic" w:hAnsi="RRGK book Italic" w:cs="RRGK book Italic"/>
                        <w:i/>
                        <w:iCs/>
                        <w:sz w:val="20"/>
                        <w:szCs w:val="20"/>
                      </w:rPr>
                      <w:t>ë</w:t>
                    </w:r>
                    <w:r w:rsidR="00C867BB" w:rsidRPr="00622FBF">
                      <w:rPr>
                        <w:rFonts w:ascii="RRGK book Italic" w:hAnsi="RRGK book Italic" w:cs="RRGK book Italic"/>
                        <w:i/>
                        <w:iCs/>
                        <w:sz w:val="20"/>
                        <w:szCs w:val="20"/>
                      </w:rPr>
                      <w:t xml:space="preserve">ork.org • </w:t>
                    </w:r>
                    <w:r w:rsidR="00C867BB" w:rsidRPr="00622FBF">
                      <w:rPr>
                        <w:rFonts w:ascii="RRGK book Italic" w:hAnsi="RRGK book Italic" w:cs="RRGK book Italic"/>
                        <w:i/>
                        <w:iCs/>
                        <w:sz w:val="20"/>
                        <w:szCs w:val="20"/>
                        <w:lang w:val="sq-AL"/>
                      </w:rPr>
                      <w:t xml:space="preserve">Rr. </w:t>
                    </w:r>
                    <w:r w:rsidR="00C867BB">
                      <w:rPr>
                        <w:rFonts w:ascii="RRGK book Italic" w:hAnsi="RRGK book Italic" w:cs="RRGK book Italic"/>
                        <w:i/>
                        <w:iCs/>
                        <w:sz w:val="20"/>
                        <w:szCs w:val="20"/>
                        <w:lang w:val="sq-AL"/>
                      </w:rPr>
                      <w:t>Feriz Blakçori, Kati II, nr. 8</w:t>
                    </w:r>
                    <w:r w:rsidR="00C867BB" w:rsidRPr="00622FBF">
                      <w:rPr>
                        <w:rFonts w:ascii="RRGK book Italic" w:hAnsi="RRGK book Italic" w:cs="RRGK book Italic"/>
                        <w:i/>
                        <w:iCs/>
                        <w:sz w:val="20"/>
                        <w:szCs w:val="20"/>
                        <w:lang w:val="sq-AL"/>
                      </w:rPr>
                      <w:t xml:space="preserve"> 10000 Prishtinë, Kosovë •</w:t>
                    </w:r>
                    <w:r w:rsidR="00C867BB" w:rsidRPr="00622FBF">
                      <w:rPr>
                        <w:rFonts w:ascii="RRGK book Italic" w:hAnsi="RRGK book Italic" w:cs="RRGK book Italic"/>
                        <w:i/>
                        <w:iCs/>
                        <w:sz w:val="20"/>
                        <w:szCs w:val="20"/>
                      </w:rPr>
                      <w:t xml:space="preserve"> +381 (0) 38 245 850</w:t>
                    </w:r>
                  </w:p>
                  <w:p w14:paraId="2948DCCE" w14:textId="77777777" w:rsidR="008B501D" w:rsidRDefault="008B501D" w:rsidP="00C867BB">
                    <w:pPr>
                      <w:jc w:val="center"/>
                    </w:pPr>
                  </w:p>
                </w:txbxContent>
              </v:textbox>
            </v:rect>
          </w:pict>
        </mc:Fallback>
      </mc:AlternateContent>
    </w:r>
    <w:r w:rsidRPr="008B501D">
      <w:rPr>
        <w:noProof/>
        <w:lang w:val="en-US" w:eastAsia="en-US"/>
      </w:rPr>
      <w:drawing>
        <wp:inline distT="0" distB="0" distL="0" distR="0" wp14:anchorId="382F33A1" wp14:editId="05DC709F">
          <wp:extent cx="5732145" cy="26279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26279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D6CD6" w14:textId="77777777" w:rsidR="00206711" w:rsidRDefault="00206711">
    <w:pPr>
      <w:pStyle w:val="Footer"/>
    </w:pPr>
    <w:r>
      <w:rPr>
        <w:noProof/>
        <w:lang w:val="en-US" w:eastAsia="en-US"/>
      </w:rPr>
      <mc:AlternateContent>
        <mc:Choice Requires="wps">
          <w:drawing>
            <wp:anchor distT="0" distB="0" distL="114300" distR="114300" simplePos="0" relativeHeight="251678720" behindDoc="0" locked="0" layoutInCell="1" allowOverlap="1" wp14:anchorId="4009EB6A" wp14:editId="57992769">
              <wp:simplePos x="0" y="0"/>
              <wp:positionH relativeFrom="column">
                <wp:posOffset>-400050</wp:posOffset>
              </wp:positionH>
              <wp:positionV relativeFrom="paragraph">
                <wp:posOffset>81915</wp:posOffset>
              </wp:positionV>
              <wp:extent cx="6562725" cy="302260"/>
              <wp:effectExtent l="0" t="0" r="9525" b="25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4FC594D9" w14:textId="77777777" w:rsidR="008755D1" w:rsidRPr="00622FBF" w:rsidRDefault="005736D7" w:rsidP="00834708">
                          <w:pPr>
                            <w:jc w:val="center"/>
                          </w:pPr>
                          <w:r>
                            <w:rPr>
                              <w:rFonts w:ascii="RRGK book Italic" w:hAnsi="RRGK book Italic" w:cs="RRGK book Italic"/>
                              <w:i/>
                              <w:iCs/>
                              <w:sz w:val="20"/>
                              <w:szCs w:val="20"/>
                            </w:rPr>
                            <w:t>www</w:t>
                          </w:r>
                          <w:r w:rsidR="005E4BF1" w:rsidRPr="00622FBF">
                            <w:rPr>
                              <w:rFonts w:ascii="RRGK book Italic" w:hAnsi="RRGK book Italic" w:cs="RRGK book Italic"/>
                              <w:i/>
                              <w:iCs/>
                              <w:sz w:val="20"/>
                              <w:szCs w:val="20"/>
                            </w:rPr>
                            <w:t>.</w:t>
                          </w:r>
                          <w:r>
                            <w:rPr>
                              <w:rFonts w:ascii="RRGK book Italic" w:hAnsi="RRGK book Italic" w:cs="RRGK book Italic"/>
                              <w:i/>
                              <w:iCs/>
                              <w:sz w:val="20"/>
                              <w:szCs w:val="20"/>
                            </w:rPr>
                            <w:t>w</w:t>
                          </w:r>
                          <w:r w:rsidR="005E4BF1" w:rsidRPr="00622FBF">
                            <w:rPr>
                              <w:rFonts w:ascii="RRGK book Italic" w:hAnsi="RRGK book Italic" w:cs="RRGK book Italic"/>
                              <w:i/>
                              <w:iCs/>
                              <w:sz w:val="20"/>
                              <w:szCs w:val="20"/>
                            </w:rPr>
                            <w:t>omensnet</w:t>
                          </w:r>
                          <w:r>
                            <w:rPr>
                              <w:rFonts w:ascii="RRGK book Italic" w:hAnsi="RRGK book Italic" w:cs="RRGK book Italic"/>
                              <w:i/>
                              <w:iCs/>
                              <w:sz w:val="20"/>
                              <w:szCs w:val="20"/>
                            </w:rPr>
                            <w:t>w</w:t>
                          </w:r>
                          <w:r w:rsidR="005E4BF1" w:rsidRPr="00622FBF">
                            <w:rPr>
                              <w:rFonts w:ascii="RRGK book Italic" w:hAnsi="RRGK book Italic" w:cs="RRGK book Italic"/>
                              <w:i/>
                              <w:iCs/>
                              <w:sz w:val="20"/>
                              <w:szCs w:val="20"/>
                            </w:rPr>
                            <w:t xml:space="preserve">ork.org • </w:t>
                          </w:r>
                          <w:r w:rsidR="005E4BF1"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Kadri Gjata</w:t>
                          </w:r>
                          <w:r w:rsidR="007A434B">
                            <w:rPr>
                              <w:rFonts w:ascii="RRGK book Italic" w:hAnsi="RRGK book Italic" w:cs="RRGK book Italic"/>
                              <w:i/>
                              <w:iCs/>
                              <w:sz w:val="20"/>
                              <w:szCs w:val="20"/>
                              <w:lang w:val="sq-AL"/>
                            </w:rPr>
                            <w:t>, Kati II, nr. 8</w:t>
                          </w:r>
                          <w:r w:rsidR="005E4BF1" w:rsidRPr="00622FBF">
                            <w:rPr>
                              <w:rFonts w:ascii="RRGK book Italic" w:hAnsi="RRGK book Italic" w:cs="RRGK book Italic"/>
                              <w:i/>
                              <w:iCs/>
                              <w:sz w:val="20"/>
                              <w:szCs w:val="20"/>
                              <w:lang w:val="sq-AL"/>
                            </w:rPr>
                            <w:t xml:space="preserve"> 10000 Prishtinë, Kosovë •</w:t>
                          </w:r>
                          <w:r w:rsidR="005E4BF1" w:rsidRPr="00622FBF">
                            <w:rPr>
                              <w:rFonts w:ascii="RRGK book Italic" w:hAnsi="RRGK book Italic" w:cs="RRGK book Italic"/>
                              <w:i/>
                              <w:iCs/>
                              <w:sz w:val="20"/>
                              <w:szCs w:val="20"/>
                            </w:rPr>
                            <w:t xml:space="preserve"> +381 (0) 38 245 850</w:t>
                          </w:r>
                        </w:p>
                        <w:p w14:paraId="69EC1FAC" w14:textId="77777777" w:rsidR="000623C0" w:rsidRDefault="00030AEF" w:rsidP="000623C0">
                          <w:r>
                            <w:rPr>
                              <w:rFonts w:ascii="RRGK book Italic" w:hAnsi="RRGK book Italic" w:cs="RRGK book Italic"/>
                              <w:i/>
                              <w:iCs/>
                              <w:color w:val="943993"/>
                              <w:sz w:val="20"/>
                              <w:szCs w:val="20"/>
                            </w:rPr>
                            <w:t>ëëë</w:t>
                          </w:r>
                          <w:r w:rsidR="000623C0">
                            <w:rPr>
                              <w:rFonts w:ascii="RRGK book Italic" w:hAnsi="RRGK book Italic" w:cs="RRGK book Italic"/>
                              <w:i/>
                              <w:iCs/>
                              <w:color w:val="943993"/>
                              <w:sz w:val="20"/>
                              <w:szCs w:val="20"/>
                            </w:rPr>
                            <w:t>.</w:t>
                          </w:r>
                          <w:r>
                            <w:rPr>
                              <w:rFonts w:ascii="RRGK book Italic" w:hAnsi="RRGK book Italic" w:cs="RRGK book Italic"/>
                              <w:i/>
                              <w:iCs/>
                              <w:color w:val="943993"/>
                              <w:sz w:val="20"/>
                              <w:szCs w:val="20"/>
                            </w:rPr>
                            <w:t>ë</w:t>
                          </w:r>
                          <w:r w:rsidR="000623C0">
                            <w:rPr>
                              <w:rFonts w:ascii="RRGK book Italic" w:hAnsi="RRGK book Italic" w:cs="RRGK book Italic"/>
                              <w:i/>
                              <w:iCs/>
                              <w:color w:val="943993"/>
                              <w:sz w:val="20"/>
                              <w:szCs w:val="20"/>
                            </w:rPr>
                            <w:t>omensnet</w:t>
                          </w:r>
                          <w:r>
                            <w:rPr>
                              <w:rFonts w:ascii="RRGK book Italic" w:hAnsi="RRGK book Italic" w:cs="RRGK book Italic"/>
                              <w:i/>
                              <w:iCs/>
                              <w:color w:val="943993"/>
                              <w:sz w:val="20"/>
                              <w:szCs w:val="20"/>
                            </w:rPr>
                            <w:t>ë</w:t>
                          </w:r>
                          <w:r w:rsidR="000623C0">
                            <w:rPr>
                              <w:rFonts w:ascii="RRGK book Italic" w:hAnsi="RRGK book Italic" w:cs="RRGK book Italic"/>
                              <w:i/>
                              <w:iCs/>
                              <w:color w:val="943993"/>
                              <w:sz w:val="20"/>
                              <w:szCs w:val="20"/>
                            </w:rPr>
                            <w:t xml:space="preserve">ork.org • </w:t>
                          </w:r>
                          <w:r w:rsidR="000623C0" w:rsidRPr="005851E0">
                            <w:rPr>
                              <w:rFonts w:ascii="RRGK book Italic" w:hAnsi="RRGK book Italic" w:cs="RRGK book Italic"/>
                              <w:i/>
                              <w:iCs/>
                              <w:color w:val="943993"/>
                              <w:sz w:val="20"/>
                              <w:szCs w:val="20"/>
                              <w:lang w:val="sq-AL"/>
                            </w:rPr>
                            <w:t>Rr.</w:t>
                          </w:r>
                          <w:r w:rsidR="000623C0">
                            <w:rPr>
                              <w:rFonts w:ascii="RRGK book Italic" w:hAnsi="RRGK book Italic" w:cs="RRGK book Italic"/>
                              <w:i/>
                              <w:iCs/>
                              <w:color w:val="943993"/>
                              <w:sz w:val="20"/>
                              <w:szCs w:val="20"/>
                              <w:lang w:val="sq-AL"/>
                            </w:rPr>
                            <w:t xml:space="preserve"> </w:t>
                          </w:r>
                          <w:r w:rsidR="000623C0" w:rsidRPr="007E5667">
                            <w:rPr>
                              <w:rFonts w:ascii="RRGK book Italic" w:hAnsi="RRGK book Italic" w:cs="RRGK book Italic"/>
                              <w:i/>
                              <w:iCs/>
                              <w:color w:val="943993"/>
                              <w:sz w:val="20"/>
                              <w:szCs w:val="20"/>
                              <w:lang w:val="sq-AL"/>
                            </w:rPr>
                            <w:t>Hajrul</w:t>
                          </w:r>
                          <w:r w:rsidR="000623C0">
                            <w:rPr>
                              <w:rFonts w:ascii="RRGK book Italic" w:hAnsi="RRGK book Italic" w:cs="RRGK book Italic"/>
                              <w:i/>
                              <w:iCs/>
                              <w:color w:val="943993"/>
                              <w:sz w:val="20"/>
                              <w:szCs w:val="20"/>
                              <w:lang w:val="sq-AL"/>
                            </w:rPr>
                            <w:t xml:space="preserve">lah Abdullahu nr. 25 10000 </w:t>
                          </w:r>
                          <w:r w:rsidR="000623C0" w:rsidRPr="005851E0">
                            <w:rPr>
                              <w:rFonts w:ascii="RRGK book Italic" w:hAnsi="RRGK book Italic" w:cs="RRGK book Italic"/>
                              <w:i/>
                              <w:iCs/>
                              <w:color w:val="943993"/>
                              <w:sz w:val="20"/>
                              <w:szCs w:val="20"/>
                              <w:lang w:val="sq-AL"/>
                            </w:rPr>
                            <w:t>Prishtinë, Kosovë •</w:t>
                          </w:r>
                          <w:r w:rsidR="000623C0">
                            <w:rPr>
                              <w:rFonts w:ascii="RRGK book Italic" w:hAnsi="RRGK book Italic" w:cs="RRGK book Italic"/>
                              <w:i/>
                              <w:iCs/>
                              <w:color w:val="943993"/>
                              <w:sz w:val="20"/>
                              <w:szCs w:val="20"/>
                            </w:rPr>
                            <w:t xml:space="preserve"> +381 (0) 38 245 850 </w:t>
                          </w:r>
                        </w:p>
                        <w:p w14:paraId="2287F755" w14:textId="77777777" w:rsidR="004C2078" w:rsidRDefault="004C2078" w:rsidP="004C207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009EB6A" id="_x0000_s1096" style="position:absolute;margin-left:-31.5pt;margin-top:6.45pt;width:516.75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" filled="f" stroked="f">
              <v:textbox style="mso-next-textbox:#_x0000_s1094;mso-fit-shape-to-text:t" inset="0,0,0,0">
                <w:txbxContent>
                  <w:p w14:paraId="4FC594D9" w14:textId="77777777" w:rsidR="008755D1" w:rsidRPr="00622FBF" w:rsidRDefault="005736D7" w:rsidP="00834708">
                    <w:pPr>
                      <w:jc w:val="center"/>
                    </w:pPr>
                    <w:r>
                      <w:rPr>
                        <w:rFonts w:ascii="RRGK book Italic" w:hAnsi="RRGK book Italic" w:cs="RRGK book Italic"/>
                        <w:i/>
                        <w:iCs/>
                        <w:sz w:val="20"/>
                        <w:szCs w:val="20"/>
                      </w:rPr>
                      <w:t>www</w:t>
                    </w:r>
                    <w:r w:rsidR="005E4BF1" w:rsidRPr="00622FBF">
                      <w:rPr>
                        <w:rFonts w:ascii="RRGK book Italic" w:hAnsi="RRGK book Italic" w:cs="RRGK book Italic"/>
                        <w:i/>
                        <w:iCs/>
                        <w:sz w:val="20"/>
                        <w:szCs w:val="20"/>
                      </w:rPr>
                      <w:t>.</w:t>
                    </w:r>
                    <w:r>
                      <w:rPr>
                        <w:rFonts w:ascii="RRGK book Italic" w:hAnsi="RRGK book Italic" w:cs="RRGK book Italic"/>
                        <w:i/>
                        <w:iCs/>
                        <w:sz w:val="20"/>
                        <w:szCs w:val="20"/>
                      </w:rPr>
                      <w:t>w</w:t>
                    </w:r>
                    <w:r w:rsidR="005E4BF1" w:rsidRPr="00622FBF">
                      <w:rPr>
                        <w:rFonts w:ascii="RRGK book Italic" w:hAnsi="RRGK book Italic" w:cs="RRGK book Italic"/>
                        <w:i/>
                        <w:iCs/>
                        <w:sz w:val="20"/>
                        <w:szCs w:val="20"/>
                      </w:rPr>
                      <w:t>omensnet</w:t>
                    </w:r>
                    <w:r>
                      <w:rPr>
                        <w:rFonts w:ascii="RRGK book Italic" w:hAnsi="RRGK book Italic" w:cs="RRGK book Italic"/>
                        <w:i/>
                        <w:iCs/>
                        <w:sz w:val="20"/>
                        <w:szCs w:val="20"/>
                      </w:rPr>
                      <w:t>w</w:t>
                    </w:r>
                    <w:r w:rsidR="005E4BF1" w:rsidRPr="00622FBF">
                      <w:rPr>
                        <w:rFonts w:ascii="RRGK book Italic" w:hAnsi="RRGK book Italic" w:cs="RRGK book Italic"/>
                        <w:i/>
                        <w:iCs/>
                        <w:sz w:val="20"/>
                        <w:szCs w:val="20"/>
                      </w:rPr>
                      <w:t xml:space="preserve">ork.org • </w:t>
                    </w:r>
                    <w:r w:rsidR="005E4BF1"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Kadri Gjata</w:t>
                    </w:r>
                    <w:r w:rsidR="007A434B">
                      <w:rPr>
                        <w:rFonts w:ascii="RRGK book Italic" w:hAnsi="RRGK book Italic" w:cs="RRGK book Italic"/>
                        <w:i/>
                        <w:iCs/>
                        <w:sz w:val="20"/>
                        <w:szCs w:val="20"/>
                        <w:lang w:val="sq-AL"/>
                      </w:rPr>
                      <w:t>, Kati II, nr. 8</w:t>
                    </w:r>
                    <w:r w:rsidR="005E4BF1" w:rsidRPr="00622FBF">
                      <w:rPr>
                        <w:rFonts w:ascii="RRGK book Italic" w:hAnsi="RRGK book Italic" w:cs="RRGK book Italic"/>
                        <w:i/>
                        <w:iCs/>
                        <w:sz w:val="20"/>
                        <w:szCs w:val="20"/>
                        <w:lang w:val="sq-AL"/>
                      </w:rPr>
                      <w:t xml:space="preserve"> 10000 Prishtinë, Kosovë •</w:t>
                    </w:r>
                    <w:r w:rsidR="005E4BF1" w:rsidRPr="00622FBF">
                      <w:rPr>
                        <w:rFonts w:ascii="RRGK book Italic" w:hAnsi="RRGK book Italic" w:cs="RRGK book Italic"/>
                        <w:i/>
                        <w:iCs/>
                        <w:sz w:val="20"/>
                        <w:szCs w:val="20"/>
                      </w:rPr>
                      <w:t xml:space="preserve"> +381 (0) 38 245 850</w:t>
                    </w:r>
                  </w:p>
                  <w:p w14:paraId="69EC1FAC" w14:textId="77777777" w:rsidR="000623C0" w:rsidRDefault="00030AEF" w:rsidP="000623C0">
                    <w:r>
                      <w:rPr>
                        <w:rFonts w:ascii="RRGK book Italic" w:hAnsi="RRGK book Italic" w:cs="RRGK book Italic"/>
                        <w:i/>
                        <w:iCs/>
                        <w:color w:val="943993"/>
                        <w:sz w:val="20"/>
                        <w:szCs w:val="20"/>
                      </w:rPr>
                      <w:t>ëëë</w:t>
                    </w:r>
                    <w:r w:rsidR="000623C0">
                      <w:rPr>
                        <w:rFonts w:ascii="RRGK book Italic" w:hAnsi="RRGK book Italic" w:cs="RRGK book Italic"/>
                        <w:i/>
                        <w:iCs/>
                        <w:color w:val="943993"/>
                        <w:sz w:val="20"/>
                        <w:szCs w:val="20"/>
                      </w:rPr>
                      <w:t>.</w:t>
                    </w:r>
                    <w:r>
                      <w:rPr>
                        <w:rFonts w:ascii="RRGK book Italic" w:hAnsi="RRGK book Italic" w:cs="RRGK book Italic"/>
                        <w:i/>
                        <w:iCs/>
                        <w:color w:val="943993"/>
                        <w:sz w:val="20"/>
                        <w:szCs w:val="20"/>
                      </w:rPr>
                      <w:t>ë</w:t>
                    </w:r>
                    <w:r w:rsidR="000623C0">
                      <w:rPr>
                        <w:rFonts w:ascii="RRGK book Italic" w:hAnsi="RRGK book Italic" w:cs="RRGK book Italic"/>
                        <w:i/>
                        <w:iCs/>
                        <w:color w:val="943993"/>
                        <w:sz w:val="20"/>
                        <w:szCs w:val="20"/>
                      </w:rPr>
                      <w:t>omensnet</w:t>
                    </w:r>
                    <w:r>
                      <w:rPr>
                        <w:rFonts w:ascii="RRGK book Italic" w:hAnsi="RRGK book Italic" w:cs="RRGK book Italic"/>
                        <w:i/>
                        <w:iCs/>
                        <w:color w:val="943993"/>
                        <w:sz w:val="20"/>
                        <w:szCs w:val="20"/>
                      </w:rPr>
                      <w:t>ë</w:t>
                    </w:r>
                    <w:r w:rsidR="000623C0">
                      <w:rPr>
                        <w:rFonts w:ascii="RRGK book Italic" w:hAnsi="RRGK book Italic" w:cs="RRGK book Italic"/>
                        <w:i/>
                        <w:iCs/>
                        <w:color w:val="943993"/>
                        <w:sz w:val="20"/>
                        <w:szCs w:val="20"/>
                      </w:rPr>
                      <w:t xml:space="preserve">ork.org • </w:t>
                    </w:r>
                    <w:r w:rsidR="000623C0" w:rsidRPr="005851E0">
                      <w:rPr>
                        <w:rFonts w:ascii="RRGK book Italic" w:hAnsi="RRGK book Italic" w:cs="RRGK book Italic"/>
                        <w:i/>
                        <w:iCs/>
                        <w:color w:val="943993"/>
                        <w:sz w:val="20"/>
                        <w:szCs w:val="20"/>
                        <w:lang w:val="sq-AL"/>
                      </w:rPr>
                      <w:t>Rr.</w:t>
                    </w:r>
                    <w:r w:rsidR="000623C0">
                      <w:rPr>
                        <w:rFonts w:ascii="RRGK book Italic" w:hAnsi="RRGK book Italic" w:cs="RRGK book Italic"/>
                        <w:i/>
                        <w:iCs/>
                        <w:color w:val="943993"/>
                        <w:sz w:val="20"/>
                        <w:szCs w:val="20"/>
                        <w:lang w:val="sq-AL"/>
                      </w:rPr>
                      <w:t xml:space="preserve"> </w:t>
                    </w:r>
                    <w:r w:rsidR="000623C0" w:rsidRPr="007E5667">
                      <w:rPr>
                        <w:rFonts w:ascii="RRGK book Italic" w:hAnsi="RRGK book Italic" w:cs="RRGK book Italic"/>
                        <w:i/>
                        <w:iCs/>
                        <w:color w:val="943993"/>
                        <w:sz w:val="20"/>
                        <w:szCs w:val="20"/>
                        <w:lang w:val="sq-AL"/>
                      </w:rPr>
                      <w:t>Hajrul</w:t>
                    </w:r>
                    <w:r w:rsidR="000623C0">
                      <w:rPr>
                        <w:rFonts w:ascii="RRGK book Italic" w:hAnsi="RRGK book Italic" w:cs="RRGK book Italic"/>
                        <w:i/>
                        <w:iCs/>
                        <w:color w:val="943993"/>
                        <w:sz w:val="20"/>
                        <w:szCs w:val="20"/>
                        <w:lang w:val="sq-AL"/>
                      </w:rPr>
                      <w:t xml:space="preserve">lah Abdullahu nr. 25 10000 </w:t>
                    </w:r>
                    <w:r w:rsidR="000623C0" w:rsidRPr="005851E0">
                      <w:rPr>
                        <w:rFonts w:ascii="RRGK book Italic" w:hAnsi="RRGK book Italic" w:cs="RRGK book Italic"/>
                        <w:i/>
                        <w:iCs/>
                        <w:color w:val="943993"/>
                        <w:sz w:val="20"/>
                        <w:szCs w:val="20"/>
                        <w:lang w:val="sq-AL"/>
                      </w:rPr>
                      <w:t>Prishtinë, Kosovë •</w:t>
                    </w:r>
                    <w:r w:rsidR="000623C0">
                      <w:rPr>
                        <w:rFonts w:ascii="RRGK book Italic" w:hAnsi="RRGK book Italic" w:cs="RRGK book Italic"/>
                        <w:i/>
                        <w:iCs/>
                        <w:color w:val="943993"/>
                        <w:sz w:val="20"/>
                        <w:szCs w:val="20"/>
                      </w:rPr>
                      <w:t xml:space="preserve"> +381 (0) 38 245 850 </w:t>
                    </w:r>
                  </w:p>
                  <w:p w14:paraId="2287F755" w14:textId="77777777" w:rsidR="004C2078" w:rsidRDefault="004C2078" w:rsidP="004C2078"/>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66D51" w14:textId="77777777" w:rsidR="00EB48A5" w:rsidRDefault="00EB48A5" w:rsidP="004C2078">
      <w:pPr>
        <w:spacing w:after="0" w:line="240" w:lineRule="auto"/>
      </w:pPr>
      <w:r>
        <w:separator/>
      </w:r>
    </w:p>
  </w:footnote>
  <w:footnote w:type="continuationSeparator" w:id="0">
    <w:p w14:paraId="3E1BD554" w14:textId="77777777" w:rsidR="00EB48A5" w:rsidRDefault="00EB48A5" w:rsidP="004C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4E63E" w14:textId="77777777" w:rsidR="004C2078" w:rsidRDefault="00206711" w:rsidP="004C2078">
    <w:pPr>
      <w:pStyle w:val="Header"/>
    </w:pPr>
    <w:r>
      <w:rPr>
        <w:noProof/>
        <w:lang w:val="en-US" w:eastAsia="en-US"/>
      </w:rPr>
      <mc:AlternateContent>
        <mc:Choice Requires="wpc">
          <w:drawing>
            <wp:anchor distT="0" distB="0" distL="114300" distR="114300" simplePos="0" relativeHeight="251663360" behindDoc="0" locked="0" layoutInCell="1" allowOverlap="1" wp14:anchorId="0C72B117" wp14:editId="27006412">
              <wp:simplePos x="0" y="0"/>
              <wp:positionH relativeFrom="column">
                <wp:posOffset>-914400</wp:posOffset>
              </wp:positionH>
              <wp:positionV relativeFrom="paragraph">
                <wp:posOffset>-457200</wp:posOffset>
              </wp:positionV>
              <wp:extent cx="7548880" cy="10826750"/>
              <wp:effectExtent l="0" t="0" r="4445" b="3175"/>
              <wp:wrapNone/>
              <wp:docPr id="251"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C22F"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BCFB"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72B117" id="Canvas 699" o:spid="_x0000_s1026" editas="canvas" style="position:absolute;margin-left:-1in;margin-top:-36pt;width:594.4pt;height:852.5pt;z-index:251663360"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hQJrkBAGE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989C22F"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2E1BCFB"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v:textbox>
              </v:rect>
            </v:group>
          </w:pict>
        </mc:Fallback>
      </mc:AlternateContent>
    </w:r>
  </w:p>
  <w:p w14:paraId="77C1A6F8"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C61AA" w14:textId="77777777" w:rsidR="00D8233F" w:rsidRDefault="00B80A1E">
    <w:pPr>
      <w:pStyle w:val="Header"/>
    </w:pPr>
    <w:r>
      <w:rPr>
        <w:noProof/>
        <w:lang w:val="en-US" w:eastAsia="en-US"/>
      </w:rPr>
      <w:drawing>
        <wp:anchor distT="0" distB="0" distL="114300" distR="114300" simplePos="0" relativeHeight="251687936" behindDoc="1" locked="0" layoutInCell="1" allowOverlap="1" wp14:anchorId="550BE087" wp14:editId="43B17AA7">
          <wp:simplePos x="0" y="0"/>
          <wp:positionH relativeFrom="page">
            <wp:posOffset>1809750</wp:posOffset>
          </wp:positionH>
          <wp:positionV relativeFrom="paragraph">
            <wp:posOffset>2762250</wp:posOffset>
          </wp:positionV>
          <wp:extent cx="5732145" cy="7439660"/>
          <wp:effectExtent l="0" t="0" r="190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C556A" w14:textId="77777777" w:rsidR="00206711" w:rsidRPr="005E4BF1" w:rsidRDefault="005E4479" w:rsidP="00206711">
    <w:pPr>
      <w:rPr>
        <w:sz w:val="56"/>
        <w:szCs w:val="60"/>
        <w:lang w:val="en-US"/>
      </w:rPr>
    </w:pPr>
    <w:r>
      <w:rPr>
        <w:noProof/>
        <w:sz w:val="56"/>
        <w:szCs w:val="60"/>
        <w:lang w:val="en-US" w:eastAsia="en-US"/>
      </w:rPr>
      <w:drawing>
        <wp:anchor distT="0" distB="0" distL="114300" distR="114300" simplePos="0" relativeHeight="251683840" behindDoc="0" locked="0" layoutInCell="1" allowOverlap="1" wp14:anchorId="74D94206" wp14:editId="4DC6DE35">
          <wp:simplePos x="0" y="0"/>
          <wp:positionH relativeFrom="column">
            <wp:posOffset>-304800</wp:posOffset>
          </wp:positionH>
          <wp:positionV relativeFrom="paragraph">
            <wp:posOffset>-190500</wp:posOffset>
          </wp:positionV>
          <wp:extent cx="6377305" cy="1129030"/>
          <wp:effectExtent l="0" t="0" r="4445" b="0"/>
          <wp:wrapThrough wrapText="bothSides">
            <wp:wrapPolygon edited="0">
              <wp:start x="1226" y="0"/>
              <wp:lineTo x="516" y="1822"/>
              <wp:lineTo x="0" y="6196"/>
              <wp:lineTo x="0" y="13849"/>
              <wp:lineTo x="194" y="18587"/>
              <wp:lineTo x="1032" y="21138"/>
              <wp:lineTo x="1355" y="21138"/>
              <wp:lineTo x="2323" y="21138"/>
              <wp:lineTo x="2710" y="21138"/>
              <wp:lineTo x="3549" y="18587"/>
              <wp:lineTo x="21551" y="17494"/>
              <wp:lineTo x="21551" y="13849"/>
              <wp:lineTo x="5807" y="11663"/>
              <wp:lineTo x="18841" y="11663"/>
              <wp:lineTo x="19099" y="7654"/>
              <wp:lineTo x="18518" y="4738"/>
              <wp:lineTo x="2452" y="0"/>
              <wp:lineTo x="122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png"/>
                  <pic:cNvPicPr/>
                </pic:nvPicPr>
                <pic:blipFill>
                  <a:blip r:embed="rId1">
                    <a:extLst>
                      <a:ext uri="{28A0092B-C50C-407E-A947-70E740481C1C}">
                        <a14:useLocalDpi xmlns:a14="http://schemas.microsoft.com/office/drawing/2010/main" val="0"/>
                      </a:ext>
                    </a:extLst>
                  </a:blip>
                  <a:stretch>
                    <a:fillRect/>
                  </a:stretch>
                </pic:blipFill>
                <pic:spPr>
                  <a:xfrm>
                    <a:off x="0" y="0"/>
                    <a:ext cx="6377305" cy="1129030"/>
                  </a:xfrm>
                  <a:prstGeom prst="rect">
                    <a:avLst/>
                  </a:prstGeom>
                </pic:spPr>
              </pic:pic>
            </a:graphicData>
          </a:graphic>
          <wp14:sizeRelH relativeFrom="page">
            <wp14:pctWidth>0</wp14:pctWidth>
          </wp14:sizeRelH>
          <wp14:sizeRelV relativeFrom="page">
            <wp14:pctHeight>0</wp14:pctHeight>
          </wp14:sizeRelV>
        </wp:anchor>
      </w:drawing>
    </w:r>
    <w:r w:rsidR="00622FBF">
      <w:rPr>
        <w:rFonts w:ascii="RRGK book Italic" w:hAnsi="RRGK book Italic" w:cs="RRGK book Italic"/>
        <w:i/>
        <w:iCs/>
        <w:noProof/>
        <w:color w:val="943993"/>
        <w:sz w:val="56"/>
        <w:szCs w:val="60"/>
        <w:lang w:val="en-US" w:eastAsia="en-US"/>
      </w:rPr>
      <w:t xml:space="preserve"> </w:t>
    </w:r>
    <w:r w:rsidR="00206711">
      <w:rPr>
        <w:rFonts w:ascii="RRGK book Italic" w:hAnsi="RRGK book Italic" w:cs="RRGK book Italic"/>
        <w:i/>
        <w:iCs/>
        <w:color w:val="943993"/>
        <w:sz w:val="56"/>
        <w:szCs w:val="60"/>
        <w:lang w:val="sq-AL"/>
      </w:rPr>
      <w:t xml:space="preserve"> </w:t>
    </w:r>
  </w:p>
  <w:p w14:paraId="00658094" w14:textId="77777777" w:rsidR="000E034A" w:rsidRDefault="000E034A">
    <w:pPr>
      <w:pStyle w:val="Header"/>
    </w:pPr>
  </w:p>
  <w:p w14:paraId="510262AA" w14:textId="77777777" w:rsidR="000E034A" w:rsidRDefault="000E034A">
    <w:pPr>
      <w:pStyle w:val="Header"/>
    </w:pPr>
  </w:p>
  <w:p w14:paraId="638FF6BD" w14:textId="77777777" w:rsidR="000E034A" w:rsidRDefault="00B80A1E">
    <w:pPr>
      <w:pStyle w:val="Header"/>
    </w:pPr>
    <w:r>
      <w:rPr>
        <w:noProof/>
        <w:lang w:val="en-US" w:eastAsia="en-US"/>
      </w:rPr>
      <w:drawing>
        <wp:anchor distT="0" distB="0" distL="114300" distR="114300" simplePos="0" relativeHeight="251685888" behindDoc="1" locked="0" layoutInCell="1" allowOverlap="1" wp14:anchorId="6147852C" wp14:editId="0FCCD4BC">
          <wp:simplePos x="0" y="0"/>
          <wp:positionH relativeFrom="page">
            <wp:align>right</wp:align>
          </wp:positionH>
          <wp:positionV relativeFrom="paragraph">
            <wp:posOffset>1673860</wp:posOffset>
          </wp:positionV>
          <wp:extent cx="5732145" cy="7439660"/>
          <wp:effectExtent l="0" t="0" r="190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27E0E"/>
    <w:multiLevelType w:val="hybridMultilevel"/>
    <w:tmpl w:val="7E9E14D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9844EED"/>
    <w:multiLevelType w:val="hybridMultilevel"/>
    <w:tmpl w:val="504E5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3713B"/>
    <w:multiLevelType w:val="hybridMultilevel"/>
    <w:tmpl w:val="7B38A9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BC54A5"/>
    <w:multiLevelType w:val="hybridMultilevel"/>
    <w:tmpl w:val="E794CDFE"/>
    <w:lvl w:ilvl="0" w:tplc="FFFFFFFF">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30C95114"/>
    <w:multiLevelType w:val="hybridMultilevel"/>
    <w:tmpl w:val="84E00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BA24E0"/>
    <w:multiLevelType w:val="hybridMultilevel"/>
    <w:tmpl w:val="A2A05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955DD8"/>
    <w:multiLevelType w:val="hybridMultilevel"/>
    <w:tmpl w:val="FB34B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9D771F"/>
    <w:multiLevelType w:val="hybridMultilevel"/>
    <w:tmpl w:val="568E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180BDF"/>
    <w:multiLevelType w:val="hybridMultilevel"/>
    <w:tmpl w:val="54EE9B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B94BB3"/>
    <w:multiLevelType w:val="hybridMultilevel"/>
    <w:tmpl w:val="93BE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5"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5545C"/>
    <w:multiLevelType w:val="hybridMultilevel"/>
    <w:tmpl w:val="BF2C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73099E"/>
    <w:multiLevelType w:val="hybridMultilevel"/>
    <w:tmpl w:val="32FA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700468"/>
    <w:multiLevelType w:val="hybridMultilevel"/>
    <w:tmpl w:val="5CEC36E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20" w15:restartNumberingAfterBreak="0">
    <w:nsid w:val="60CD50D8"/>
    <w:multiLevelType w:val="hybridMultilevel"/>
    <w:tmpl w:val="7E6ECE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86410E"/>
    <w:multiLevelType w:val="hybridMultilevel"/>
    <w:tmpl w:val="04160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DA6ADD"/>
    <w:multiLevelType w:val="multilevel"/>
    <w:tmpl w:val="DB36394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3" w15:restartNumberingAfterBreak="0">
    <w:nsid w:val="71103893"/>
    <w:multiLevelType w:val="hybridMultilevel"/>
    <w:tmpl w:val="3254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545842"/>
    <w:multiLevelType w:val="hybridMultilevel"/>
    <w:tmpl w:val="5F5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894093"/>
    <w:multiLevelType w:val="hybridMultilevel"/>
    <w:tmpl w:val="159C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16"/>
  </w:num>
  <w:num w:numId="4">
    <w:abstractNumId w:val="8"/>
  </w:num>
  <w:num w:numId="5">
    <w:abstractNumId w:val="0"/>
  </w:num>
  <w:num w:numId="6">
    <w:abstractNumId w:val="3"/>
  </w:num>
  <w:num w:numId="7">
    <w:abstractNumId w:val="14"/>
  </w:num>
  <w:num w:numId="8">
    <w:abstractNumId w:val="23"/>
  </w:num>
  <w:num w:numId="9">
    <w:abstractNumId w:val="25"/>
  </w:num>
  <w:num w:numId="10">
    <w:abstractNumId w:val="11"/>
  </w:num>
  <w:num w:numId="11">
    <w:abstractNumId w:val="24"/>
  </w:num>
  <w:num w:numId="12">
    <w:abstractNumId w:val="22"/>
  </w:num>
  <w:num w:numId="13">
    <w:abstractNumId w:val="22"/>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14">
    <w:abstractNumId w:val="10"/>
  </w:num>
  <w:num w:numId="15">
    <w:abstractNumId w:val="4"/>
  </w:num>
  <w:num w:numId="16">
    <w:abstractNumId w:val="13"/>
  </w:num>
  <w:num w:numId="17">
    <w:abstractNumId w:val="9"/>
  </w:num>
  <w:num w:numId="18">
    <w:abstractNumId w:val="2"/>
  </w:num>
  <w:num w:numId="19">
    <w:abstractNumId w:val="21"/>
  </w:num>
  <w:num w:numId="20">
    <w:abstractNumId w:val="19"/>
  </w:num>
  <w:num w:numId="21">
    <w:abstractNumId w:val="18"/>
  </w:num>
  <w:num w:numId="22">
    <w:abstractNumId w:val="7"/>
  </w:num>
  <w:num w:numId="23">
    <w:abstractNumId w:val="6"/>
  </w:num>
  <w:num w:numId="24">
    <w:abstractNumId w:val="1"/>
  </w:num>
  <w:num w:numId="25">
    <w:abstractNumId w:val="12"/>
  </w:num>
  <w:num w:numId="26">
    <w:abstractNumId w:val="2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000CA"/>
    <w:rsid w:val="0000178C"/>
    <w:rsid w:val="00024EF1"/>
    <w:rsid w:val="00030AEF"/>
    <w:rsid w:val="000334B2"/>
    <w:rsid w:val="00050FF1"/>
    <w:rsid w:val="000546BF"/>
    <w:rsid w:val="000606F5"/>
    <w:rsid w:val="000623C0"/>
    <w:rsid w:val="000A1CFF"/>
    <w:rsid w:val="000A3A59"/>
    <w:rsid w:val="000B32E8"/>
    <w:rsid w:val="000E034A"/>
    <w:rsid w:val="000E29FD"/>
    <w:rsid w:val="0012456D"/>
    <w:rsid w:val="00135B8E"/>
    <w:rsid w:val="001515DB"/>
    <w:rsid w:val="00156966"/>
    <w:rsid w:val="00173897"/>
    <w:rsid w:val="00176185"/>
    <w:rsid w:val="001933FC"/>
    <w:rsid w:val="001B1D79"/>
    <w:rsid w:val="001B27F6"/>
    <w:rsid w:val="001E629E"/>
    <w:rsid w:val="001E74B7"/>
    <w:rsid w:val="001F42CC"/>
    <w:rsid w:val="001F4F12"/>
    <w:rsid w:val="00206711"/>
    <w:rsid w:val="002342EE"/>
    <w:rsid w:val="00237DBF"/>
    <w:rsid w:val="00245C4F"/>
    <w:rsid w:val="00251C14"/>
    <w:rsid w:val="00256634"/>
    <w:rsid w:val="00266737"/>
    <w:rsid w:val="002752DF"/>
    <w:rsid w:val="002A0B37"/>
    <w:rsid w:val="002A1A4F"/>
    <w:rsid w:val="002E3530"/>
    <w:rsid w:val="002E70F9"/>
    <w:rsid w:val="002E7C95"/>
    <w:rsid w:val="003074D7"/>
    <w:rsid w:val="00310AE7"/>
    <w:rsid w:val="00386B48"/>
    <w:rsid w:val="0039050B"/>
    <w:rsid w:val="003940AF"/>
    <w:rsid w:val="003F3B17"/>
    <w:rsid w:val="0040263E"/>
    <w:rsid w:val="00417063"/>
    <w:rsid w:val="00450517"/>
    <w:rsid w:val="0045093B"/>
    <w:rsid w:val="0046424D"/>
    <w:rsid w:val="004659ED"/>
    <w:rsid w:val="004816A6"/>
    <w:rsid w:val="00491C0B"/>
    <w:rsid w:val="00496D1D"/>
    <w:rsid w:val="004A2FC9"/>
    <w:rsid w:val="004A4C03"/>
    <w:rsid w:val="004C2078"/>
    <w:rsid w:val="00504B23"/>
    <w:rsid w:val="005064D8"/>
    <w:rsid w:val="00524B3D"/>
    <w:rsid w:val="00540EFD"/>
    <w:rsid w:val="005416F7"/>
    <w:rsid w:val="00551C26"/>
    <w:rsid w:val="00571CDC"/>
    <w:rsid w:val="005736D7"/>
    <w:rsid w:val="005851E0"/>
    <w:rsid w:val="00591CF5"/>
    <w:rsid w:val="00593F9B"/>
    <w:rsid w:val="00596F6D"/>
    <w:rsid w:val="005A283E"/>
    <w:rsid w:val="005A3C49"/>
    <w:rsid w:val="005E4479"/>
    <w:rsid w:val="005E4BF1"/>
    <w:rsid w:val="006013D5"/>
    <w:rsid w:val="00610905"/>
    <w:rsid w:val="0062069F"/>
    <w:rsid w:val="00622FBF"/>
    <w:rsid w:val="006341F2"/>
    <w:rsid w:val="00671C8D"/>
    <w:rsid w:val="006934E7"/>
    <w:rsid w:val="00694294"/>
    <w:rsid w:val="006A36DE"/>
    <w:rsid w:val="006A389A"/>
    <w:rsid w:val="006F5C13"/>
    <w:rsid w:val="00706097"/>
    <w:rsid w:val="00706694"/>
    <w:rsid w:val="00727618"/>
    <w:rsid w:val="00767D1F"/>
    <w:rsid w:val="00787A68"/>
    <w:rsid w:val="007A292E"/>
    <w:rsid w:val="007A434B"/>
    <w:rsid w:val="007C3C69"/>
    <w:rsid w:val="007E068B"/>
    <w:rsid w:val="007E5667"/>
    <w:rsid w:val="007F7D70"/>
    <w:rsid w:val="00834708"/>
    <w:rsid w:val="00841962"/>
    <w:rsid w:val="008755D1"/>
    <w:rsid w:val="0088138E"/>
    <w:rsid w:val="00887A15"/>
    <w:rsid w:val="008B2041"/>
    <w:rsid w:val="008B501D"/>
    <w:rsid w:val="008D17B2"/>
    <w:rsid w:val="00911EC3"/>
    <w:rsid w:val="0092280E"/>
    <w:rsid w:val="0094050B"/>
    <w:rsid w:val="009526D4"/>
    <w:rsid w:val="00972969"/>
    <w:rsid w:val="00973A69"/>
    <w:rsid w:val="00975F32"/>
    <w:rsid w:val="009A5270"/>
    <w:rsid w:val="009B2C1A"/>
    <w:rsid w:val="009E379E"/>
    <w:rsid w:val="00A1631E"/>
    <w:rsid w:val="00A3259B"/>
    <w:rsid w:val="00A4191E"/>
    <w:rsid w:val="00A51799"/>
    <w:rsid w:val="00A70AE6"/>
    <w:rsid w:val="00AD066C"/>
    <w:rsid w:val="00AF7A20"/>
    <w:rsid w:val="00B06774"/>
    <w:rsid w:val="00B163C4"/>
    <w:rsid w:val="00B17371"/>
    <w:rsid w:val="00B2565F"/>
    <w:rsid w:val="00B301C3"/>
    <w:rsid w:val="00B377FF"/>
    <w:rsid w:val="00B456C9"/>
    <w:rsid w:val="00B6517A"/>
    <w:rsid w:val="00B7001C"/>
    <w:rsid w:val="00B80A1E"/>
    <w:rsid w:val="00B81179"/>
    <w:rsid w:val="00B828A3"/>
    <w:rsid w:val="00B83B0D"/>
    <w:rsid w:val="00B83B92"/>
    <w:rsid w:val="00B9555C"/>
    <w:rsid w:val="00B95B05"/>
    <w:rsid w:val="00BE3700"/>
    <w:rsid w:val="00C32D6C"/>
    <w:rsid w:val="00C41D0A"/>
    <w:rsid w:val="00C43EAC"/>
    <w:rsid w:val="00C634B9"/>
    <w:rsid w:val="00C867BB"/>
    <w:rsid w:val="00CB0F43"/>
    <w:rsid w:val="00CB3368"/>
    <w:rsid w:val="00CB51C1"/>
    <w:rsid w:val="00CE5BD2"/>
    <w:rsid w:val="00CF08ED"/>
    <w:rsid w:val="00CF322C"/>
    <w:rsid w:val="00D037AF"/>
    <w:rsid w:val="00D13688"/>
    <w:rsid w:val="00D30002"/>
    <w:rsid w:val="00D32D8D"/>
    <w:rsid w:val="00D431B0"/>
    <w:rsid w:val="00D54AB8"/>
    <w:rsid w:val="00D8233F"/>
    <w:rsid w:val="00DA0E39"/>
    <w:rsid w:val="00DA1957"/>
    <w:rsid w:val="00DC65DA"/>
    <w:rsid w:val="00DE7969"/>
    <w:rsid w:val="00E15C65"/>
    <w:rsid w:val="00E37060"/>
    <w:rsid w:val="00E461BC"/>
    <w:rsid w:val="00E63B9F"/>
    <w:rsid w:val="00E67ED5"/>
    <w:rsid w:val="00E70C1A"/>
    <w:rsid w:val="00E72DAC"/>
    <w:rsid w:val="00E73A7C"/>
    <w:rsid w:val="00E77237"/>
    <w:rsid w:val="00EB1CD2"/>
    <w:rsid w:val="00EB48A5"/>
    <w:rsid w:val="00EE69A3"/>
    <w:rsid w:val="00F115AB"/>
    <w:rsid w:val="00F2172D"/>
    <w:rsid w:val="00F226B7"/>
    <w:rsid w:val="00F51FDD"/>
    <w:rsid w:val="00F62856"/>
    <w:rsid w:val="00F7286F"/>
    <w:rsid w:val="00F95BE1"/>
    <w:rsid w:val="00FD2FCE"/>
    <w:rsid w:val="00FE5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BE9FC"/>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A68"/>
    <w:pPr>
      <w:spacing w:after="200" w:line="276" w:lineRule="auto"/>
    </w:pPr>
    <w:rPr>
      <w:rFonts w:ascii="Cambria" w:eastAsia="MS Mincho" w:hAnsi="Cambria" w:cs="Times New Roman"/>
      <w:lang w:val="en-GB" w:eastAsia="en-GB"/>
    </w:rPr>
  </w:style>
  <w:style w:type="paragraph" w:styleId="Heading1">
    <w:name w:val="heading 1"/>
    <w:basedOn w:val="Normal"/>
    <w:next w:val="Normal"/>
    <w:link w:val="Heading1Char"/>
    <w:qFormat/>
    <w:rsid w:val="00C867BB"/>
    <w:pPr>
      <w:keepNext/>
      <w:spacing w:after="0" w:line="240" w:lineRule="auto"/>
      <w:jc w:val="center"/>
      <w:outlineLvl w:val="0"/>
    </w:pPr>
    <w:rPr>
      <w:rFonts w:ascii="Arial Narrow" w:eastAsia="Times New Roman" w:hAnsi="Arial Narrow"/>
      <w:b/>
      <w:sz w:val="20"/>
      <w:szCs w:val="20"/>
      <w:lang w:eastAsia="en-US"/>
    </w:rPr>
  </w:style>
  <w:style w:type="paragraph" w:styleId="Heading2">
    <w:name w:val="heading 2"/>
    <w:basedOn w:val="Normal"/>
    <w:next w:val="Normal"/>
    <w:link w:val="Heading2Char"/>
    <w:qFormat/>
    <w:rsid w:val="00C867BB"/>
    <w:pPr>
      <w:keepNext/>
      <w:spacing w:before="240" w:after="60" w:line="240" w:lineRule="auto"/>
      <w:outlineLvl w:val="1"/>
    </w:pPr>
    <w:rPr>
      <w:rFonts w:eastAsia="Times New Roman"/>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customStyle="1" w:styleId="apple-converted-space">
    <w:name w:val="apple-converted-space"/>
    <w:basedOn w:val="DefaultParagraphFont"/>
    <w:rsid w:val="00266737"/>
  </w:style>
  <w:style w:type="character" w:customStyle="1" w:styleId="textexposedshow">
    <w:name w:val="text_exposed_show"/>
    <w:basedOn w:val="DefaultParagraphFont"/>
    <w:rsid w:val="00266737"/>
  </w:style>
  <w:style w:type="character" w:styleId="Hyperlink">
    <w:name w:val="Hyperlink"/>
    <w:basedOn w:val="DefaultParagraphFont"/>
    <w:uiPriority w:val="99"/>
    <w:unhideWhenUsed/>
    <w:rsid w:val="0000178C"/>
    <w:rPr>
      <w:color w:val="0563C1" w:themeColor="hyperlink"/>
      <w:u w:val="single"/>
    </w:rPr>
  </w:style>
  <w:style w:type="character" w:customStyle="1" w:styleId="Heading1Char">
    <w:name w:val="Heading 1 Char"/>
    <w:basedOn w:val="DefaultParagraphFont"/>
    <w:link w:val="Heading1"/>
    <w:rsid w:val="00C867BB"/>
    <w:rPr>
      <w:rFonts w:ascii="Arial Narrow" w:eastAsia="Times New Roman" w:hAnsi="Arial Narrow" w:cs="Times New Roman"/>
      <w:b/>
      <w:sz w:val="20"/>
      <w:szCs w:val="20"/>
      <w:lang w:val="en-GB"/>
    </w:rPr>
  </w:style>
  <w:style w:type="character" w:customStyle="1" w:styleId="Heading2Char">
    <w:name w:val="Heading 2 Char"/>
    <w:basedOn w:val="DefaultParagraphFont"/>
    <w:link w:val="Heading2"/>
    <w:rsid w:val="00C867BB"/>
    <w:rPr>
      <w:rFonts w:ascii="Cambria" w:eastAsia="Times New Roman" w:hAnsi="Cambria" w:cs="Times New Roman"/>
      <w:b/>
      <w:bCs/>
      <w:i/>
      <w:iCs/>
      <w:sz w:val="28"/>
      <w:szCs w:val="28"/>
    </w:rPr>
  </w:style>
  <w:style w:type="paragraph" w:styleId="FootnoteText">
    <w:name w:val="footnote text"/>
    <w:aliases w:val="single space,footnote text,Tekst przypisu,Tekst przypisu Char,Footnote Text Char1 Char,Footnote Text Char Char Char,Footnote Text Char Char,Footnote Text Char1 Char Char Char Char,Footnote Text Char Char1,fn,~FootnoteText,FOOTNOTES,ft,f,AD"/>
    <w:basedOn w:val="Normal"/>
    <w:link w:val="FootnoteTextChar"/>
    <w:uiPriority w:val="99"/>
    <w:rsid w:val="00C867BB"/>
    <w:pPr>
      <w:spacing w:after="0" w:line="240" w:lineRule="auto"/>
    </w:pPr>
    <w:rPr>
      <w:rFonts w:ascii="Times New Roman" w:eastAsia="Times New Roman" w:hAnsi="Times New Roman"/>
      <w:sz w:val="20"/>
      <w:szCs w:val="20"/>
      <w:lang w:val="en-US" w:eastAsia="en-US"/>
    </w:rPr>
  </w:style>
  <w:style w:type="character" w:customStyle="1" w:styleId="FootnoteTextChar">
    <w:name w:val="Footnote Text Char"/>
    <w:aliases w:val="single space Char,footnote text Char,Tekst przypisu Char1,Tekst przypisu Char Char,Footnote Text Char1 Char Char,Footnote Text Char Char Char Char,Footnote Text Char Char Char1,Footnote Text Char1 Char Char Char Char Char,fn Char"/>
    <w:basedOn w:val="DefaultParagraphFont"/>
    <w:link w:val="FootnoteText"/>
    <w:uiPriority w:val="99"/>
    <w:rsid w:val="00C867BB"/>
    <w:rPr>
      <w:rFonts w:ascii="Times New Roman" w:eastAsia="Times New Roman" w:hAnsi="Times New Roman" w:cs="Times New Roman"/>
      <w:sz w:val="20"/>
      <w:szCs w:val="20"/>
    </w:rPr>
  </w:style>
  <w:style w:type="paragraph" w:styleId="Subtitle">
    <w:name w:val="Subtitle"/>
    <w:basedOn w:val="Title"/>
    <w:next w:val="Normal"/>
    <w:link w:val="SubtitleChar"/>
    <w:uiPriority w:val="11"/>
    <w:qFormat/>
    <w:rsid w:val="00D32D8D"/>
    <w:pPr>
      <w:ind w:firstLine="567"/>
      <w:contextualSpacing w:val="0"/>
      <w:jc w:val="center"/>
    </w:pPr>
    <w:rPr>
      <w:rFonts w:ascii="RRGK Condensed Bold" w:eastAsia="MS Mincho" w:hAnsi="RRGK Condensed Bold" w:cs="Times New Roman"/>
      <w:color w:val="000000"/>
      <w:spacing w:val="0"/>
      <w:kern w:val="0"/>
      <w:sz w:val="28"/>
      <w:szCs w:val="22"/>
      <w:lang w:eastAsia="en-US"/>
    </w:rPr>
  </w:style>
  <w:style w:type="character" w:customStyle="1" w:styleId="SubtitleChar">
    <w:name w:val="Subtitle Char"/>
    <w:basedOn w:val="DefaultParagraphFont"/>
    <w:link w:val="Subtitle"/>
    <w:uiPriority w:val="11"/>
    <w:rsid w:val="00D32D8D"/>
    <w:rPr>
      <w:rFonts w:ascii="RRGK Condensed Bold" w:eastAsia="MS Mincho" w:hAnsi="RRGK Condensed Bold" w:cs="Times New Roman"/>
      <w:color w:val="000000"/>
      <w:sz w:val="28"/>
      <w:lang w:val="en-GB"/>
    </w:rPr>
  </w:style>
  <w:style w:type="paragraph" w:styleId="Title">
    <w:name w:val="Title"/>
    <w:basedOn w:val="Normal"/>
    <w:next w:val="Normal"/>
    <w:link w:val="TitleChar"/>
    <w:uiPriority w:val="10"/>
    <w:qFormat/>
    <w:rsid w:val="00D32D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D8D"/>
    <w:rPr>
      <w:rFonts w:asciiTheme="majorHAnsi" w:eastAsiaTheme="majorEastAsia" w:hAnsiTheme="majorHAnsi" w:cstheme="majorBidi"/>
      <w:spacing w:val="-10"/>
      <w:kern w:val="28"/>
      <w:sz w:val="56"/>
      <w:szCs w:val="56"/>
      <w:lang w:val="en-GB" w:eastAsia="en-GB"/>
    </w:rPr>
  </w:style>
  <w:style w:type="paragraph" w:styleId="BalloonText">
    <w:name w:val="Balloon Text"/>
    <w:basedOn w:val="Normal"/>
    <w:link w:val="BalloonTextChar"/>
    <w:uiPriority w:val="99"/>
    <w:semiHidden/>
    <w:unhideWhenUsed/>
    <w:rsid w:val="00A70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AE6"/>
    <w:rPr>
      <w:rFonts w:ascii="Segoe UI" w:eastAsia="MS Mincho" w:hAnsi="Segoe UI" w:cs="Segoe UI"/>
      <w:sz w:val="18"/>
      <w:szCs w:val="18"/>
      <w:lang w:val="en-GB" w:eastAsia="en-GB"/>
    </w:rPr>
  </w:style>
  <w:style w:type="paragraph" w:customStyle="1" w:styleId="msonormal0">
    <w:name w:val="msonormal"/>
    <w:basedOn w:val="Normal"/>
    <w:rsid w:val="00841962"/>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paragraph">
    <w:name w:val="paragraph"/>
    <w:basedOn w:val="Normal"/>
    <w:rsid w:val="00841962"/>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textrun">
    <w:name w:val="textrun"/>
    <w:basedOn w:val="DefaultParagraphFont"/>
    <w:rsid w:val="00841962"/>
  </w:style>
  <w:style w:type="character" w:customStyle="1" w:styleId="spellingerror">
    <w:name w:val="spellingerror"/>
    <w:basedOn w:val="DefaultParagraphFont"/>
    <w:rsid w:val="00841962"/>
  </w:style>
  <w:style w:type="character" w:customStyle="1" w:styleId="normaltextrun">
    <w:name w:val="normaltextrun"/>
    <w:basedOn w:val="DefaultParagraphFont"/>
    <w:rsid w:val="00841962"/>
  </w:style>
  <w:style w:type="character" w:customStyle="1" w:styleId="eop">
    <w:name w:val="eop"/>
    <w:basedOn w:val="DefaultParagraphFont"/>
    <w:rsid w:val="00841962"/>
  </w:style>
  <w:style w:type="character" w:customStyle="1" w:styleId="contextualspellingandgrammarerror">
    <w:name w:val="contextualspellingandgrammarerror"/>
    <w:basedOn w:val="DefaultParagraphFont"/>
    <w:rsid w:val="00841962"/>
  </w:style>
  <w:style w:type="character" w:styleId="FootnoteReference">
    <w:name w:val="footnote reference"/>
    <w:aliases w:val="footnote text Char Char2,S_footer Char1 Char,ftref,BVI fnr,16 Point,Superscript 6 Point,Footnote Reference Number,nota pié di pagina,Footnote symbol,Footnote reference number,Times 10 Point,Exposant 3 Point,EN Footnote Reference,fr"/>
    <w:basedOn w:val="DefaultParagraphFont"/>
    <w:link w:val="BVIfnrChar1CharCharChar"/>
    <w:uiPriority w:val="99"/>
    <w:unhideWhenUsed/>
    <w:qFormat/>
    <w:rsid w:val="002E7C95"/>
    <w:rPr>
      <w:vertAlign w:val="superscript"/>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uiPriority w:val="99"/>
    <w:rsid w:val="002E7C95"/>
    <w:pPr>
      <w:spacing w:after="160" w:line="240" w:lineRule="exact"/>
    </w:pPr>
    <w:rPr>
      <w:rFonts w:asciiTheme="minorHAnsi" w:eastAsiaTheme="minorHAnsi" w:hAnsiTheme="minorHAnsi" w:cstheme="minorBidi"/>
      <w:vertAlign w:val="superscrip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5405">
      <w:bodyDiv w:val="1"/>
      <w:marLeft w:val="0"/>
      <w:marRight w:val="0"/>
      <w:marTop w:val="0"/>
      <w:marBottom w:val="0"/>
      <w:divBdr>
        <w:top w:val="none" w:sz="0" w:space="0" w:color="auto"/>
        <w:left w:val="none" w:sz="0" w:space="0" w:color="auto"/>
        <w:bottom w:val="none" w:sz="0" w:space="0" w:color="auto"/>
        <w:right w:val="none" w:sz="0" w:space="0" w:color="auto"/>
      </w:divBdr>
    </w:div>
    <w:div w:id="329138832">
      <w:bodyDiv w:val="1"/>
      <w:marLeft w:val="0"/>
      <w:marRight w:val="0"/>
      <w:marTop w:val="0"/>
      <w:marBottom w:val="0"/>
      <w:divBdr>
        <w:top w:val="none" w:sz="0" w:space="0" w:color="auto"/>
        <w:left w:val="none" w:sz="0" w:space="0" w:color="auto"/>
        <w:bottom w:val="none" w:sz="0" w:space="0" w:color="auto"/>
        <w:right w:val="none" w:sz="0" w:space="0" w:color="auto"/>
      </w:divBdr>
      <w:divsChild>
        <w:div w:id="1095662621">
          <w:marLeft w:val="0"/>
          <w:marRight w:val="0"/>
          <w:marTop w:val="0"/>
          <w:marBottom w:val="0"/>
          <w:divBdr>
            <w:top w:val="none" w:sz="0" w:space="0" w:color="auto"/>
            <w:left w:val="none" w:sz="0" w:space="0" w:color="auto"/>
            <w:bottom w:val="none" w:sz="0" w:space="0" w:color="auto"/>
            <w:right w:val="none" w:sz="0" w:space="0" w:color="auto"/>
          </w:divBdr>
        </w:div>
        <w:div w:id="360936616">
          <w:marLeft w:val="0"/>
          <w:marRight w:val="0"/>
          <w:marTop w:val="0"/>
          <w:marBottom w:val="0"/>
          <w:divBdr>
            <w:top w:val="none" w:sz="0" w:space="0" w:color="auto"/>
            <w:left w:val="none" w:sz="0" w:space="0" w:color="auto"/>
            <w:bottom w:val="none" w:sz="0" w:space="0" w:color="auto"/>
            <w:right w:val="none" w:sz="0" w:space="0" w:color="auto"/>
          </w:divBdr>
        </w:div>
        <w:div w:id="2096854437">
          <w:marLeft w:val="0"/>
          <w:marRight w:val="0"/>
          <w:marTop w:val="0"/>
          <w:marBottom w:val="0"/>
          <w:divBdr>
            <w:top w:val="none" w:sz="0" w:space="0" w:color="auto"/>
            <w:left w:val="none" w:sz="0" w:space="0" w:color="auto"/>
            <w:bottom w:val="none" w:sz="0" w:space="0" w:color="auto"/>
            <w:right w:val="none" w:sz="0" w:space="0" w:color="auto"/>
          </w:divBdr>
        </w:div>
        <w:div w:id="1674143211">
          <w:marLeft w:val="0"/>
          <w:marRight w:val="0"/>
          <w:marTop w:val="0"/>
          <w:marBottom w:val="0"/>
          <w:divBdr>
            <w:top w:val="none" w:sz="0" w:space="0" w:color="auto"/>
            <w:left w:val="none" w:sz="0" w:space="0" w:color="auto"/>
            <w:bottom w:val="none" w:sz="0" w:space="0" w:color="auto"/>
            <w:right w:val="none" w:sz="0" w:space="0" w:color="auto"/>
          </w:divBdr>
        </w:div>
        <w:div w:id="537474136">
          <w:marLeft w:val="0"/>
          <w:marRight w:val="0"/>
          <w:marTop w:val="0"/>
          <w:marBottom w:val="0"/>
          <w:divBdr>
            <w:top w:val="none" w:sz="0" w:space="0" w:color="auto"/>
            <w:left w:val="none" w:sz="0" w:space="0" w:color="auto"/>
            <w:bottom w:val="none" w:sz="0" w:space="0" w:color="auto"/>
            <w:right w:val="none" w:sz="0" w:space="0" w:color="auto"/>
          </w:divBdr>
        </w:div>
        <w:div w:id="1034303321">
          <w:marLeft w:val="0"/>
          <w:marRight w:val="0"/>
          <w:marTop w:val="0"/>
          <w:marBottom w:val="0"/>
          <w:divBdr>
            <w:top w:val="none" w:sz="0" w:space="0" w:color="auto"/>
            <w:left w:val="none" w:sz="0" w:space="0" w:color="auto"/>
            <w:bottom w:val="none" w:sz="0" w:space="0" w:color="auto"/>
            <w:right w:val="none" w:sz="0" w:space="0" w:color="auto"/>
          </w:divBdr>
        </w:div>
        <w:div w:id="1677342457">
          <w:marLeft w:val="0"/>
          <w:marRight w:val="0"/>
          <w:marTop w:val="0"/>
          <w:marBottom w:val="0"/>
          <w:divBdr>
            <w:top w:val="none" w:sz="0" w:space="0" w:color="auto"/>
            <w:left w:val="none" w:sz="0" w:space="0" w:color="auto"/>
            <w:bottom w:val="none" w:sz="0" w:space="0" w:color="auto"/>
            <w:right w:val="none" w:sz="0" w:space="0" w:color="auto"/>
          </w:divBdr>
        </w:div>
        <w:div w:id="1988850854">
          <w:marLeft w:val="0"/>
          <w:marRight w:val="0"/>
          <w:marTop w:val="0"/>
          <w:marBottom w:val="0"/>
          <w:divBdr>
            <w:top w:val="none" w:sz="0" w:space="0" w:color="auto"/>
            <w:left w:val="none" w:sz="0" w:space="0" w:color="auto"/>
            <w:bottom w:val="none" w:sz="0" w:space="0" w:color="auto"/>
            <w:right w:val="none" w:sz="0" w:space="0" w:color="auto"/>
          </w:divBdr>
        </w:div>
        <w:div w:id="484785923">
          <w:marLeft w:val="0"/>
          <w:marRight w:val="0"/>
          <w:marTop w:val="0"/>
          <w:marBottom w:val="0"/>
          <w:divBdr>
            <w:top w:val="none" w:sz="0" w:space="0" w:color="auto"/>
            <w:left w:val="none" w:sz="0" w:space="0" w:color="auto"/>
            <w:bottom w:val="none" w:sz="0" w:space="0" w:color="auto"/>
            <w:right w:val="none" w:sz="0" w:space="0" w:color="auto"/>
          </w:divBdr>
        </w:div>
        <w:div w:id="2056420236">
          <w:marLeft w:val="0"/>
          <w:marRight w:val="0"/>
          <w:marTop w:val="0"/>
          <w:marBottom w:val="0"/>
          <w:divBdr>
            <w:top w:val="none" w:sz="0" w:space="0" w:color="auto"/>
            <w:left w:val="none" w:sz="0" w:space="0" w:color="auto"/>
            <w:bottom w:val="none" w:sz="0" w:space="0" w:color="auto"/>
            <w:right w:val="none" w:sz="0" w:space="0" w:color="auto"/>
          </w:divBdr>
        </w:div>
        <w:div w:id="1246187371">
          <w:marLeft w:val="0"/>
          <w:marRight w:val="0"/>
          <w:marTop w:val="0"/>
          <w:marBottom w:val="0"/>
          <w:divBdr>
            <w:top w:val="none" w:sz="0" w:space="0" w:color="auto"/>
            <w:left w:val="none" w:sz="0" w:space="0" w:color="auto"/>
            <w:bottom w:val="none" w:sz="0" w:space="0" w:color="auto"/>
            <w:right w:val="none" w:sz="0" w:space="0" w:color="auto"/>
          </w:divBdr>
        </w:div>
        <w:div w:id="1297491793">
          <w:marLeft w:val="0"/>
          <w:marRight w:val="0"/>
          <w:marTop w:val="0"/>
          <w:marBottom w:val="0"/>
          <w:divBdr>
            <w:top w:val="none" w:sz="0" w:space="0" w:color="auto"/>
            <w:left w:val="none" w:sz="0" w:space="0" w:color="auto"/>
            <w:bottom w:val="none" w:sz="0" w:space="0" w:color="auto"/>
            <w:right w:val="none" w:sz="0" w:space="0" w:color="auto"/>
          </w:divBdr>
        </w:div>
        <w:div w:id="1717895195">
          <w:marLeft w:val="0"/>
          <w:marRight w:val="0"/>
          <w:marTop w:val="0"/>
          <w:marBottom w:val="0"/>
          <w:divBdr>
            <w:top w:val="none" w:sz="0" w:space="0" w:color="auto"/>
            <w:left w:val="none" w:sz="0" w:space="0" w:color="auto"/>
            <w:bottom w:val="none" w:sz="0" w:space="0" w:color="auto"/>
            <w:right w:val="none" w:sz="0" w:space="0" w:color="auto"/>
          </w:divBdr>
        </w:div>
        <w:div w:id="453912240">
          <w:marLeft w:val="0"/>
          <w:marRight w:val="0"/>
          <w:marTop w:val="0"/>
          <w:marBottom w:val="0"/>
          <w:divBdr>
            <w:top w:val="none" w:sz="0" w:space="0" w:color="auto"/>
            <w:left w:val="none" w:sz="0" w:space="0" w:color="auto"/>
            <w:bottom w:val="none" w:sz="0" w:space="0" w:color="auto"/>
            <w:right w:val="none" w:sz="0" w:space="0" w:color="auto"/>
          </w:divBdr>
        </w:div>
        <w:div w:id="803815319">
          <w:marLeft w:val="0"/>
          <w:marRight w:val="0"/>
          <w:marTop w:val="0"/>
          <w:marBottom w:val="0"/>
          <w:divBdr>
            <w:top w:val="none" w:sz="0" w:space="0" w:color="auto"/>
            <w:left w:val="none" w:sz="0" w:space="0" w:color="auto"/>
            <w:bottom w:val="none" w:sz="0" w:space="0" w:color="auto"/>
            <w:right w:val="none" w:sz="0" w:space="0" w:color="auto"/>
          </w:divBdr>
        </w:div>
        <w:div w:id="439952572">
          <w:marLeft w:val="0"/>
          <w:marRight w:val="0"/>
          <w:marTop w:val="0"/>
          <w:marBottom w:val="0"/>
          <w:divBdr>
            <w:top w:val="none" w:sz="0" w:space="0" w:color="auto"/>
            <w:left w:val="none" w:sz="0" w:space="0" w:color="auto"/>
            <w:bottom w:val="none" w:sz="0" w:space="0" w:color="auto"/>
            <w:right w:val="none" w:sz="0" w:space="0" w:color="auto"/>
          </w:divBdr>
        </w:div>
        <w:div w:id="1128665989">
          <w:marLeft w:val="0"/>
          <w:marRight w:val="0"/>
          <w:marTop w:val="0"/>
          <w:marBottom w:val="0"/>
          <w:divBdr>
            <w:top w:val="none" w:sz="0" w:space="0" w:color="auto"/>
            <w:left w:val="none" w:sz="0" w:space="0" w:color="auto"/>
            <w:bottom w:val="none" w:sz="0" w:space="0" w:color="auto"/>
            <w:right w:val="none" w:sz="0" w:space="0" w:color="auto"/>
          </w:divBdr>
        </w:div>
        <w:div w:id="1837262651">
          <w:marLeft w:val="0"/>
          <w:marRight w:val="0"/>
          <w:marTop w:val="0"/>
          <w:marBottom w:val="0"/>
          <w:divBdr>
            <w:top w:val="none" w:sz="0" w:space="0" w:color="auto"/>
            <w:left w:val="none" w:sz="0" w:space="0" w:color="auto"/>
            <w:bottom w:val="none" w:sz="0" w:space="0" w:color="auto"/>
            <w:right w:val="none" w:sz="0" w:space="0" w:color="auto"/>
          </w:divBdr>
        </w:div>
        <w:div w:id="1503427606">
          <w:marLeft w:val="0"/>
          <w:marRight w:val="0"/>
          <w:marTop w:val="0"/>
          <w:marBottom w:val="0"/>
          <w:divBdr>
            <w:top w:val="none" w:sz="0" w:space="0" w:color="auto"/>
            <w:left w:val="none" w:sz="0" w:space="0" w:color="auto"/>
            <w:bottom w:val="none" w:sz="0" w:space="0" w:color="auto"/>
            <w:right w:val="none" w:sz="0" w:space="0" w:color="auto"/>
          </w:divBdr>
        </w:div>
      </w:divsChild>
    </w:div>
    <w:div w:id="601499474">
      <w:bodyDiv w:val="1"/>
      <w:marLeft w:val="0"/>
      <w:marRight w:val="0"/>
      <w:marTop w:val="0"/>
      <w:marBottom w:val="0"/>
      <w:divBdr>
        <w:top w:val="none" w:sz="0" w:space="0" w:color="auto"/>
        <w:left w:val="none" w:sz="0" w:space="0" w:color="auto"/>
        <w:bottom w:val="none" w:sz="0" w:space="0" w:color="auto"/>
        <w:right w:val="none" w:sz="0" w:space="0" w:color="auto"/>
      </w:divBdr>
    </w:div>
    <w:div w:id="933248365">
      <w:bodyDiv w:val="1"/>
      <w:marLeft w:val="0"/>
      <w:marRight w:val="0"/>
      <w:marTop w:val="0"/>
      <w:marBottom w:val="0"/>
      <w:divBdr>
        <w:top w:val="none" w:sz="0" w:space="0" w:color="auto"/>
        <w:left w:val="none" w:sz="0" w:space="0" w:color="auto"/>
        <w:bottom w:val="none" w:sz="0" w:space="0" w:color="auto"/>
        <w:right w:val="none" w:sz="0" w:space="0" w:color="auto"/>
      </w:divBdr>
      <w:divsChild>
        <w:div w:id="1515533967">
          <w:marLeft w:val="0"/>
          <w:marRight w:val="0"/>
          <w:marTop w:val="0"/>
          <w:marBottom w:val="0"/>
          <w:divBdr>
            <w:top w:val="none" w:sz="0" w:space="0" w:color="auto"/>
            <w:left w:val="none" w:sz="0" w:space="0" w:color="auto"/>
            <w:bottom w:val="none" w:sz="0" w:space="0" w:color="auto"/>
            <w:right w:val="none" w:sz="0" w:space="0" w:color="auto"/>
          </w:divBdr>
        </w:div>
        <w:div w:id="813985127">
          <w:marLeft w:val="0"/>
          <w:marRight w:val="0"/>
          <w:marTop w:val="0"/>
          <w:marBottom w:val="0"/>
          <w:divBdr>
            <w:top w:val="none" w:sz="0" w:space="0" w:color="auto"/>
            <w:left w:val="none" w:sz="0" w:space="0" w:color="auto"/>
            <w:bottom w:val="none" w:sz="0" w:space="0" w:color="auto"/>
            <w:right w:val="none" w:sz="0" w:space="0" w:color="auto"/>
          </w:divBdr>
        </w:div>
      </w:divsChild>
    </w:div>
    <w:div w:id="1242565418">
      <w:bodyDiv w:val="1"/>
      <w:marLeft w:val="0"/>
      <w:marRight w:val="0"/>
      <w:marTop w:val="0"/>
      <w:marBottom w:val="0"/>
      <w:divBdr>
        <w:top w:val="none" w:sz="0" w:space="0" w:color="auto"/>
        <w:left w:val="none" w:sz="0" w:space="0" w:color="auto"/>
        <w:bottom w:val="none" w:sz="0" w:space="0" w:color="auto"/>
        <w:right w:val="none" w:sz="0" w:space="0" w:color="auto"/>
      </w:divBdr>
    </w:div>
    <w:div w:id="1877549172">
      <w:bodyDiv w:val="1"/>
      <w:marLeft w:val="0"/>
      <w:marRight w:val="0"/>
      <w:marTop w:val="0"/>
      <w:marBottom w:val="0"/>
      <w:divBdr>
        <w:top w:val="none" w:sz="0" w:space="0" w:color="auto"/>
        <w:left w:val="none" w:sz="0" w:space="0" w:color="auto"/>
        <w:bottom w:val="none" w:sz="0" w:space="0" w:color="auto"/>
        <w:right w:val="none" w:sz="0" w:space="0" w:color="auto"/>
      </w:divBdr>
      <w:divsChild>
        <w:div w:id="1831482641">
          <w:marLeft w:val="0"/>
          <w:marRight w:val="0"/>
          <w:marTop w:val="0"/>
          <w:marBottom w:val="0"/>
          <w:divBdr>
            <w:top w:val="none" w:sz="0" w:space="0" w:color="auto"/>
            <w:left w:val="none" w:sz="0" w:space="0" w:color="auto"/>
            <w:bottom w:val="none" w:sz="0" w:space="0" w:color="auto"/>
            <w:right w:val="none" w:sz="0" w:space="0" w:color="auto"/>
          </w:divBdr>
        </w:div>
        <w:div w:id="1771854684">
          <w:marLeft w:val="0"/>
          <w:marRight w:val="0"/>
          <w:marTop w:val="0"/>
          <w:marBottom w:val="0"/>
          <w:divBdr>
            <w:top w:val="none" w:sz="0" w:space="0" w:color="auto"/>
            <w:left w:val="none" w:sz="0" w:space="0" w:color="auto"/>
            <w:bottom w:val="none" w:sz="0" w:space="0" w:color="auto"/>
            <w:right w:val="none" w:sz="0" w:space="0" w:color="auto"/>
          </w:divBdr>
        </w:div>
        <w:div w:id="1919514046">
          <w:marLeft w:val="0"/>
          <w:marRight w:val="0"/>
          <w:marTop w:val="0"/>
          <w:marBottom w:val="0"/>
          <w:divBdr>
            <w:top w:val="none" w:sz="0" w:space="0" w:color="auto"/>
            <w:left w:val="none" w:sz="0" w:space="0" w:color="auto"/>
            <w:bottom w:val="none" w:sz="0" w:space="0" w:color="auto"/>
            <w:right w:val="none" w:sz="0" w:space="0" w:color="auto"/>
          </w:divBdr>
        </w:div>
        <w:div w:id="655650581">
          <w:marLeft w:val="0"/>
          <w:marRight w:val="0"/>
          <w:marTop w:val="0"/>
          <w:marBottom w:val="0"/>
          <w:divBdr>
            <w:top w:val="none" w:sz="0" w:space="0" w:color="auto"/>
            <w:left w:val="none" w:sz="0" w:space="0" w:color="auto"/>
            <w:bottom w:val="none" w:sz="0" w:space="0" w:color="auto"/>
            <w:right w:val="none" w:sz="0" w:space="0" w:color="auto"/>
          </w:divBdr>
        </w:div>
        <w:div w:id="408431545">
          <w:marLeft w:val="0"/>
          <w:marRight w:val="0"/>
          <w:marTop w:val="0"/>
          <w:marBottom w:val="0"/>
          <w:divBdr>
            <w:top w:val="none" w:sz="0" w:space="0" w:color="auto"/>
            <w:left w:val="none" w:sz="0" w:space="0" w:color="auto"/>
            <w:bottom w:val="none" w:sz="0" w:space="0" w:color="auto"/>
            <w:right w:val="none" w:sz="0" w:space="0" w:color="auto"/>
          </w:divBdr>
        </w:div>
        <w:div w:id="1656178522">
          <w:marLeft w:val="0"/>
          <w:marRight w:val="0"/>
          <w:marTop w:val="0"/>
          <w:marBottom w:val="0"/>
          <w:divBdr>
            <w:top w:val="none" w:sz="0" w:space="0" w:color="auto"/>
            <w:left w:val="none" w:sz="0" w:space="0" w:color="auto"/>
            <w:bottom w:val="none" w:sz="0" w:space="0" w:color="auto"/>
            <w:right w:val="none" w:sz="0" w:space="0" w:color="auto"/>
          </w:divBdr>
        </w:div>
        <w:div w:id="1416247313">
          <w:marLeft w:val="0"/>
          <w:marRight w:val="0"/>
          <w:marTop w:val="0"/>
          <w:marBottom w:val="0"/>
          <w:divBdr>
            <w:top w:val="none" w:sz="0" w:space="0" w:color="auto"/>
            <w:left w:val="none" w:sz="0" w:space="0" w:color="auto"/>
            <w:bottom w:val="none" w:sz="0" w:space="0" w:color="auto"/>
            <w:right w:val="none" w:sz="0" w:space="0" w:color="auto"/>
          </w:divBdr>
        </w:div>
        <w:div w:id="1949314238">
          <w:marLeft w:val="0"/>
          <w:marRight w:val="0"/>
          <w:marTop w:val="0"/>
          <w:marBottom w:val="0"/>
          <w:divBdr>
            <w:top w:val="none" w:sz="0" w:space="0" w:color="auto"/>
            <w:left w:val="none" w:sz="0" w:space="0" w:color="auto"/>
            <w:bottom w:val="none" w:sz="0" w:space="0" w:color="auto"/>
            <w:right w:val="none" w:sz="0" w:space="0" w:color="auto"/>
          </w:divBdr>
        </w:div>
        <w:div w:id="391776295">
          <w:marLeft w:val="0"/>
          <w:marRight w:val="0"/>
          <w:marTop w:val="0"/>
          <w:marBottom w:val="0"/>
          <w:divBdr>
            <w:top w:val="none" w:sz="0" w:space="0" w:color="auto"/>
            <w:left w:val="none" w:sz="0" w:space="0" w:color="auto"/>
            <w:bottom w:val="none" w:sz="0" w:space="0" w:color="auto"/>
            <w:right w:val="none" w:sz="0" w:space="0" w:color="auto"/>
          </w:divBdr>
        </w:div>
        <w:div w:id="1125273485">
          <w:marLeft w:val="0"/>
          <w:marRight w:val="0"/>
          <w:marTop w:val="0"/>
          <w:marBottom w:val="0"/>
          <w:divBdr>
            <w:top w:val="none" w:sz="0" w:space="0" w:color="auto"/>
            <w:left w:val="none" w:sz="0" w:space="0" w:color="auto"/>
            <w:bottom w:val="none" w:sz="0" w:space="0" w:color="auto"/>
            <w:right w:val="none" w:sz="0" w:space="0" w:color="auto"/>
          </w:divBdr>
        </w:div>
        <w:div w:id="1727217186">
          <w:marLeft w:val="0"/>
          <w:marRight w:val="0"/>
          <w:marTop w:val="0"/>
          <w:marBottom w:val="0"/>
          <w:divBdr>
            <w:top w:val="none" w:sz="0" w:space="0" w:color="auto"/>
            <w:left w:val="none" w:sz="0" w:space="0" w:color="auto"/>
            <w:bottom w:val="none" w:sz="0" w:space="0" w:color="auto"/>
            <w:right w:val="none" w:sz="0" w:space="0" w:color="auto"/>
          </w:divBdr>
        </w:div>
        <w:div w:id="662582464">
          <w:marLeft w:val="0"/>
          <w:marRight w:val="0"/>
          <w:marTop w:val="0"/>
          <w:marBottom w:val="0"/>
          <w:divBdr>
            <w:top w:val="none" w:sz="0" w:space="0" w:color="auto"/>
            <w:left w:val="none" w:sz="0" w:space="0" w:color="auto"/>
            <w:bottom w:val="none" w:sz="0" w:space="0" w:color="auto"/>
            <w:right w:val="none" w:sz="0" w:space="0" w:color="auto"/>
          </w:divBdr>
        </w:div>
        <w:div w:id="1295717218">
          <w:marLeft w:val="0"/>
          <w:marRight w:val="0"/>
          <w:marTop w:val="0"/>
          <w:marBottom w:val="0"/>
          <w:divBdr>
            <w:top w:val="none" w:sz="0" w:space="0" w:color="auto"/>
            <w:left w:val="none" w:sz="0" w:space="0" w:color="auto"/>
            <w:bottom w:val="none" w:sz="0" w:space="0" w:color="auto"/>
            <w:right w:val="none" w:sz="0" w:space="0" w:color="auto"/>
          </w:divBdr>
        </w:div>
        <w:div w:id="427577097">
          <w:marLeft w:val="0"/>
          <w:marRight w:val="0"/>
          <w:marTop w:val="0"/>
          <w:marBottom w:val="0"/>
          <w:divBdr>
            <w:top w:val="none" w:sz="0" w:space="0" w:color="auto"/>
            <w:left w:val="none" w:sz="0" w:space="0" w:color="auto"/>
            <w:bottom w:val="none" w:sz="0" w:space="0" w:color="auto"/>
            <w:right w:val="none" w:sz="0" w:space="0" w:color="auto"/>
          </w:divBdr>
        </w:div>
        <w:div w:id="594554155">
          <w:marLeft w:val="0"/>
          <w:marRight w:val="0"/>
          <w:marTop w:val="0"/>
          <w:marBottom w:val="0"/>
          <w:divBdr>
            <w:top w:val="none" w:sz="0" w:space="0" w:color="auto"/>
            <w:left w:val="none" w:sz="0" w:space="0" w:color="auto"/>
            <w:bottom w:val="none" w:sz="0" w:space="0" w:color="auto"/>
            <w:right w:val="none" w:sz="0" w:space="0" w:color="auto"/>
          </w:divBdr>
        </w:div>
        <w:div w:id="1817067202">
          <w:marLeft w:val="0"/>
          <w:marRight w:val="0"/>
          <w:marTop w:val="0"/>
          <w:marBottom w:val="0"/>
          <w:divBdr>
            <w:top w:val="none" w:sz="0" w:space="0" w:color="auto"/>
            <w:left w:val="none" w:sz="0" w:space="0" w:color="auto"/>
            <w:bottom w:val="none" w:sz="0" w:space="0" w:color="auto"/>
            <w:right w:val="none" w:sz="0" w:space="0" w:color="auto"/>
          </w:divBdr>
        </w:div>
        <w:div w:id="788281700">
          <w:marLeft w:val="0"/>
          <w:marRight w:val="0"/>
          <w:marTop w:val="0"/>
          <w:marBottom w:val="0"/>
          <w:divBdr>
            <w:top w:val="none" w:sz="0" w:space="0" w:color="auto"/>
            <w:left w:val="none" w:sz="0" w:space="0" w:color="auto"/>
            <w:bottom w:val="none" w:sz="0" w:space="0" w:color="auto"/>
            <w:right w:val="none" w:sz="0" w:space="0" w:color="auto"/>
          </w:divBdr>
        </w:div>
        <w:div w:id="1468014963">
          <w:marLeft w:val="0"/>
          <w:marRight w:val="0"/>
          <w:marTop w:val="0"/>
          <w:marBottom w:val="0"/>
          <w:divBdr>
            <w:top w:val="none" w:sz="0" w:space="0" w:color="auto"/>
            <w:left w:val="none" w:sz="0" w:space="0" w:color="auto"/>
            <w:bottom w:val="none" w:sz="0" w:space="0" w:color="auto"/>
            <w:right w:val="none" w:sz="0" w:space="0" w:color="auto"/>
          </w:divBdr>
        </w:div>
        <w:div w:id="1222522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69730-FF9D-4BF1-8041-FC85826F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Donjeta B</dc:creator>
  <cp:lastModifiedBy>Grese Sermaxhaj</cp:lastModifiedBy>
  <cp:revision>9</cp:revision>
  <cp:lastPrinted>2020-02-25T11:16:00Z</cp:lastPrinted>
  <dcterms:created xsi:type="dcterms:W3CDTF">2020-02-14T12:40:00Z</dcterms:created>
  <dcterms:modified xsi:type="dcterms:W3CDTF">2020-02-26T14:09:00Z</dcterms:modified>
</cp:coreProperties>
</file>