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50623" w14:textId="0FD3EC7A" w:rsidR="00B803BB" w:rsidRPr="00B803BB" w:rsidRDefault="00B803BB" w:rsidP="00B803BB">
      <w:pPr>
        <w:pStyle w:val="Heading1"/>
      </w:pPr>
      <w:proofErr w:type="spellStart"/>
      <w:r>
        <w:t>Reagim</w:t>
      </w:r>
      <w:proofErr w:type="spellEnd"/>
      <w:r>
        <w:t xml:space="preserve"> - </w:t>
      </w:r>
      <w:proofErr w:type="spellStart"/>
      <w:r w:rsidRPr="00B803BB">
        <w:t>Dhuna</w:t>
      </w:r>
      <w:proofErr w:type="spellEnd"/>
      <w:r w:rsidRPr="00B803BB">
        <w:t xml:space="preserve"> </w:t>
      </w:r>
      <w:proofErr w:type="spellStart"/>
      <w:r w:rsidRPr="00B803BB">
        <w:t>ndaj</w:t>
      </w:r>
      <w:proofErr w:type="spellEnd"/>
      <w:r w:rsidRPr="00B803BB">
        <w:t xml:space="preserve"> </w:t>
      </w:r>
      <w:proofErr w:type="spellStart"/>
      <w:r w:rsidRPr="00B803BB">
        <w:t>të</w:t>
      </w:r>
      <w:proofErr w:type="spellEnd"/>
      <w:r w:rsidRPr="00B803BB">
        <w:t xml:space="preserve"> </w:t>
      </w:r>
      <w:proofErr w:type="spellStart"/>
      <w:r w:rsidRPr="00B803BB">
        <w:t>miturës</w:t>
      </w:r>
      <w:proofErr w:type="spellEnd"/>
      <w:r w:rsidRPr="00B803BB">
        <w:t xml:space="preserve"> e </w:t>
      </w:r>
      <w:proofErr w:type="spellStart"/>
      <w:r w:rsidRPr="00B803BB">
        <w:t>patolerueshme</w:t>
      </w:r>
      <w:proofErr w:type="spellEnd"/>
      <w:r w:rsidRPr="00B803BB">
        <w:t xml:space="preserve"> – </w:t>
      </w:r>
      <w:proofErr w:type="spellStart"/>
      <w:r w:rsidRPr="00B803BB">
        <w:t>RrGK</w:t>
      </w:r>
      <w:proofErr w:type="spellEnd"/>
      <w:r w:rsidRPr="00B803BB">
        <w:t xml:space="preserve"> </w:t>
      </w:r>
      <w:proofErr w:type="spellStart"/>
      <w:r w:rsidRPr="00B803BB">
        <w:t>kërkon</w:t>
      </w:r>
      <w:proofErr w:type="spellEnd"/>
      <w:r w:rsidRPr="00B803BB">
        <w:t xml:space="preserve"> </w:t>
      </w:r>
      <w:proofErr w:type="spellStart"/>
      <w:r w:rsidRPr="00B803BB">
        <w:t>drejtësi</w:t>
      </w:r>
      <w:proofErr w:type="spellEnd"/>
      <w:r w:rsidRPr="00B803BB">
        <w:t xml:space="preserve"> </w:t>
      </w:r>
      <w:proofErr w:type="spellStart"/>
      <w:r w:rsidRPr="00B803BB">
        <w:t>dhe</w:t>
      </w:r>
      <w:proofErr w:type="spellEnd"/>
      <w:r w:rsidRPr="00B803BB">
        <w:t xml:space="preserve"> </w:t>
      </w:r>
      <w:proofErr w:type="spellStart"/>
      <w:r w:rsidRPr="00B803BB">
        <w:t>veprim</w:t>
      </w:r>
      <w:proofErr w:type="spellEnd"/>
      <w:r w:rsidRPr="00B803BB">
        <w:t xml:space="preserve"> </w:t>
      </w:r>
      <w:proofErr w:type="spellStart"/>
      <w:r w:rsidRPr="00B803BB">
        <w:t>të</w:t>
      </w:r>
      <w:proofErr w:type="spellEnd"/>
      <w:r w:rsidRPr="00B803BB">
        <w:t xml:space="preserve"> </w:t>
      </w:r>
      <w:proofErr w:type="spellStart"/>
      <w:r w:rsidRPr="00B803BB">
        <w:t>menjëhershëm</w:t>
      </w:r>
      <w:proofErr w:type="spellEnd"/>
    </w:p>
    <w:p w14:paraId="003933AD" w14:textId="77777777" w:rsidR="00B803BB" w:rsidRPr="00B803BB" w:rsidRDefault="00B803BB" w:rsidP="00B803BB">
      <w:pPr>
        <w:rPr>
          <w:lang w:val="sq-AL"/>
        </w:rPr>
      </w:pPr>
    </w:p>
    <w:p w14:paraId="2D8027D9" w14:textId="77777777" w:rsidR="00B803BB" w:rsidRPr="00B803BB" w:rsidRDefault="00B803BB" w:rsidP="00B803BB">
      <w:pPr>
        <w:rPr>
          <w:lang w:val="sq-AL"/>
        </w:rPr>
      </w:pPr>
      <w:r w:rsidRPr="00B803BB">
        <w:rPr>
          <w:lang w:val="sq-AL"/>
        </w:rPr>
        <w:t>Rrjeti i Grave të Kosovës është thellësisht e indinjuar nga rasti i tmerrshëm ku një e mitur dys</w:t>
      </w:r>
      <w:bookmarkStart w:id="0" w:name="_GoBack"/>
      <w:bookmarkEnd w:id="0"/>
      <w:r w:rsidRPr="00B803BB">
        <w:rPr>
          <w:lang w:val="sq-AL"/>
        </w:rPr>
        <w:t>hohet se është dhunuar nga pesë persona. Kjo ngjarje tronditëse, sipas mediave lokale, përfshin drogimin dhe më pas dhunimin e të miturës nga pesë persona. Kjo është shkelje e rëndë e të drejtave por edhe dinjitetit njerëzor, e për më tepër duhet të jetë thirrje urgjente për veprim nga të gjitha institucionet dhe shoqëria jonë.</w:t>
      </w:r>
    </w:p>
    <w:p w14:paraId="28858BEC" w14:textId="77777777" w:rsidR="00B803BB" w:rsidRPr="00B803BB" w:rsidRDefault="00B803BB" w:rsidP="00B803BB">
      <w:pPr>
        <w:rPr>
          <w:lang w:val="sq-AL"/>
        </w:rPr>
      </w:pPr>
    </w:p>
    <w:p w14:paraId="2655A7AA" w14:textId="77777777" w:rsidR="00B803BB" w:rsidRPr="00B803BB" w:rsidRDefault="00B803BB" w:rsidP="00B803BB">
      <w:pPr>
        <w:rPr>
          <w:lang w:val="sq-AL"/>
        </w:rPr>
      </w:pPr>
      <w:r w:rsidRPr="00B803BB">
        <w:rPr>
          <w:lang w:val="sq-AL"/>
        </w:rPr>
        <w:t>Ne nuk duhet të lejojmë që këto akte të ndodhin në vendin tonë. Prandaj, RrGK i bën thirrje organeve të drejtësisë që të veprojnë me vendosmëri dhe urgjencë, duke siguruar hetime të hollësishme dhe të shpejta për zbardhjen e plotë të rastit dhe për ndëshkimin maksimal të kryerësve, në përputhje me ligjin. Ky rast duhet të shërbejë si një paralajmërim i qartë për të gjithë, se dhuna ndaj të miturve nuk do të tolerohet kurrsesi, sikurse asnjë formë tjetër e dhunës.</w:t>
      </w:r>
    </w:p>
    <w:p w14:paraId="3F0DF0CF" w14:textId="77777777" w:rsidR="00B803BB" w:rsidRPr="00B803BB" w:rsidRDefault="00B803BB" w:rsidP="00B803BB">
      <w:pPr>
        <w:rPr>
          <w:lang w:val="sq-AL"/>
        </w:rPr>
      </w:pPr>
    </w:p>
    <w:p w14:paraId="14DC1D0E" w14:textId="77777777" w:rsidR="00B803BB" w:rsidRPr="00B803BB" w:rsidRDefault="00B803BB" w:rsidP="00B803BB">
      <w:pPr>
        <w:rPr>
          <w:lang w:val="sq-AL"/>
        </w:rPr>
      </w:pPr>
      <w:r w:rsidRPr="00B803BB">
        <w:rPr>
          <w:lang w:val="sq-AL"/>
        </w:rPr>
        <w:t>RrGK po ashtu kërkon që institucionet të tregojnë ndjeshmëri të lartë ndaj viktimës dhe të ofrojnë mbështetje të plotë për të dhe familjen e saj, duke garantuar siguri dhe përkujdesje – gjithashtu, drejtësia të jetë e pakompromis dhe e menjëhershme. Po ashtu, është urgjente që të angazhohen në përmirësimin e masave mbrojtëse për të miturit, për të parandaluar përsëritjen e rasteve të tilla.</w:t>
      </w:r>
    </w:p>
    <w:p w14:paraId="5B534C1F" w14:textId="77777777" w:rsidR="00B803BB" w:rsidRPr="00B803BB" w:rsidRDefault="00B803BB" w:rsidP="00B803BB">
      <w:pPr>
        <w:rPr>
          <w:lang w:val="sq-AL"/>
        </w:rPr>
      </w:pPr>
    </w:p>
    <w:p w14:paraId="259C1748" w14:textId="77777777" w:rsidR="00B803BB" w:rsidRPr="00B803BB" w:rsidRDefault="00B803BB" w:rsidP="00B803BB">
      <w:pPr>
        <w:rPr>
          <w:lang w:val="sq-AL"/>
        </w:rPr>
      </w:pPr>
      <w:r w:rsidRPr="00B803BB">
        <w:rPr>
          <w:lang w:val="sq-AL"/>
        </w:rPr>
        <w:t>RrGK do të monitorojë reagimin institucional ndaj këtij dhe çdo rasti tjetër të dhunës me bazë gjinore. Rrjeti është i gatshëm për të ofruar mbështetje përmes këshillimit ligjor falas dhe referimit tek institucionet përkatëse.</w:t>
      </w:r>
    </w:p>
    <w:p w14:paraId="7035ECB6" w14:textId="77777777" w:rsidR="00B803BB" w:rsidRPr="00B803BB" w:rsidRDefault="00B803BB" w:rsidP="00B803BB">
      <w:pPr>
        <w:rPr>
          <w:lang w:val="sq-AL"/>
        </w:rPr>
      </w:pPr>
    </w:p>
    <w:p w14:paraId="5FC6EDDD" w14:textId="77777777" w:rsidR="00B803BB" w:rsidRPr="00B803BB" w:rsidRDefault="00B803BB" w:rsidP="00B803BB">
      <w:r w:rsidRPr="00B803BB">
        <w:rPr>
          <w:lang w:val="sq-AL"/>
        </w:rPr>
        <w:t>Për ndihmë juridike falas për rastet e dhunës me bazë gjinore, ju lutemi na kontaktoni në numrin: 048 105 800.</w:t>
      </w:r>
    </w:p>
    <w:p w14:paraId="7755B90D" w14:textId="0AB88C45" w:rsidR="00603B7B" w:rsidRPr="00B803BB" w:rsidRDefault="00603B7B" w:rsidP="00B803BB"/>
    <w:sectPr w:rsidR="00603B7B" w:rsidRPr="00B803BB" w:rsidSect="00984F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720" w:left="1170" w:header="720" w:footer="54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DBF0B65" w16cex:dateUtc="2024-08-19T11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EB1A2" w14:textId="77777777" w:rsidR="00B95DA1" w:rsidRDefault="00B95DA1" w:rsidP="004C2078">
      <w:r>
        <w:separator/>
      </w:r>
    </w:p>
  </w:endnote>
  <w:endnote w:type="continuationSeparator" w:id="0">
    <w:p w14:paraId="303094AB" w14:textId="77777777" w:rsidR="00B95DA1" w:rsidRDefault="00B95DA1" w:rsidP="004C2078">
      <w:r>
        <w:continuationSeparator/>
      </w:r>
    </w:p>
  </w:endnote>
  <w:endnote w:type="continuationNotice" w:id="1">
    <w:p w14:paraId="4B78EFD6" w14:textId="77777777" w:rsidR="00B95DA1" w:rsidRDefault="00B95D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RGK Display MT Pro ExtBd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B77B8" w14:textId="64CD663E" w:rsidR="00BE01D4" w:rsidRDefault="00BE01D4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6EB025C" wp14:editId="19C4A8E0">
              <wp:simplePos x="0" y="0"/>
              <wp:positionH relativeFrom="column">
                <wp:posOffset>-395288</wp:posOffset>
              </wp:positionH>
              <wp:positionV relativeFrom="paragraph">
                <wp:posOffset>180975</wp:posOffset>
              </wp:positionV>
              <wp:extent cx="6648450" cy="302260"/>
              <wp:effectExtent l="0" t="0" r="1905" b="444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DD483" w14:textId="33D7E901" w:rsidR="00BE01D4" w:rsidRPr="00622FBF" w:rsidRDefault="00BE01D4" w:rsidP="00753E86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Kadri Gjata (ish Feriz Blakçori),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 10000 Prishtinë, Kosovë •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>3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(0) 38 245 850</w:t>
                          </w:r>
                        </w:p>
                        <w:p w14:paraId="3DEEC669" w14:textId="77777777" w:rsidR="00BE01D4" w:rsidRDefault="00BE01D4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B025C" id="Rectangle 184" o:spid="_x0000_s1095" style="position:absolute;left:0;text-align:left;margin-left:-31.15pt;margin-top:14.25pt;width:523.5pt;height:2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" filled="f" stroked="f">
              <v:textbox style="mso-fit-shape-to-text:t" inset="0,0,0,0">
                <w:txbxContent>
                  <w:p w14:paraId="786DD483" w14:textId="33D7E901" w:rsidR="00BE01D4" w:rsidRPr="00622FBF" w:rsidRDefault="00BE01D4" w:rsidP="00753E86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Kadri Gjata (ish Feriz Blakçori),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 10000 Prishtinë, Kosovë •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>3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(0) 38 245 850</w:t>
                    </w:r>
                  </w:p>
                  <w:p w14:paraId="3DEEC669" w14:textId="77777777" w:rsidR="00BE01D4" w:rsidRDefault="00BE01D4" w:rsidP="00C867B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31D06" w14:textId="535F352F" w:rsidR="00BE01D4" w:rsidRPr="00622FBF" w:rsidRDefault="00BE01D4" w:rsidP="00A304F4">
    <w:pPr>
      <w:ind w:right="-603"/>
      <w:jc w:val="center"/>
    </w:pP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www.womensnetwork.org • 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Rr. </w:t>
    </w:r>
    <w:r>
      <w:rPr>
        <w:rFonts w:ascii="RRGK book Italic" w:hAnsi="RRGK book Italic" w:cs="RRGK book Italic"/>
        <w:i/>
        <w:iCs/>
        <w:sz w:val="20"/>
        <w:szCs w:val="20"/>
        <w:lang w:val="sq-AL"/>
      </w:rPr>
      <w:t>Kadri Gjata (ish Feriz Blakçori), Kati II, nr. 8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 10000 Prishtinë, Kosovë •</w:t>
    </w: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 +38</w:t>
    </w:r>
    <w:r>
      <w:rPr>
        <w:rFonts w:ascii="RRGK book Italic" w:hAnsi="RRGK book Italic" w:cs="RRGK book Italic"/>
        <w:i/>
        <w:iCs/>
        <w:sz w:val="20"/>
        <w:szCs w:val="20"/>
      </w:rPr>
      <w:t>3</w:t>
    </w: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 (0) 38 245 850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A82BD" w14:textId="77777777" w:rsidR="00B95DA1" w:rsidRDefault="00B95DA1" w:rsidP="004C2078">
      <w:r>
        <w:separator/>
      </w:r>
    </w:p>
  </w:footnote>
  <w:footnote w:type="continuationSeparator" w:id="0">
    <w:p w14:paraId="3B4977D1" w14:textId="77777777" w:rsidR="00B95DA1" w:rsidRDefault="00B95DA1" w:rsidP="004C2078">
      <w:r>
        <w:continuationSeparator/>
      </w:r>
    </w:p>
  </w:footnote>
  <w:footnote w:type="continuationNotice" w:id="1">
    <w:p w14:paraId="18B45AD0" w14:textId="77777777" w:rsidR="00B95DA1" w:rsidRDefault="00B95D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2358" w14:textId="77777777" w:rsidR="00BE01D4" w:rsidRDefault="00BE01D4" w:rsidP="004C2078">
    <w:pPr>
      <w:pStyle w:val="Header"/>
    </w:pPr>
    <w:r>
      <w:rPr>
        <w:noProof/>
        <w:lang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5C2DB328" wp14:editId="077777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52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104C" w14:textId="77777777" w:rsidR="00BE01D4" w:rsidRPr="005E4BF1" w:rsidRDefault="00BE01D4" w:rsidP="005E4BF1">
                            <w:pPr>
                              <w:rPr>
                                <w:sz w:val="56"/>
                                <w:szCs w:val="60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CF98" w14:textId="77777777" w:rsidR="00BE01D4" w:rsidRPr="00F115AB" w:rsidRDefault="00BE01D4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8CA6" w14:textId="77777777" w:rsidR="00BE01D4" w:rsidRPr="00622FBF" w:rsidRDefault="00BE01D4" w:rsidP="00834708">
                            <w:pPr>
                              <w:jc w:val="center"/>
                            </w:pP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Rr.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Kadri Gjata (ish Feriz Blakçori), Kati II, nr. 8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 10000 Prishtinë, Kosovë •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+381 (0) 38 245 850</w:t>
                            </w:r>
                          </w:p>
                          <w:p w14:paraId="24C751B9" w14:textId="77777777" w:rsidR="00BE01D4" w:rsidRDefault="00BE01D4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0A37501D" w14:textId="77777777" w:rsidR="00BE01D4" w:rsidRDefault="00BE01D4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2DB328" id="Canvas 699" o:spid="_x0000_s1026" editas="canvas" style="position:absolute;left:0;text-align:left;margin-left:-1in;margin-top:-36pt;width:594.4pt;height:852.5pt;z-index:25165824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F7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197B104C" w14:textId="77777777" w:rsidR="00BE01D4" w:rsidRPr="005E4BF1" w:rsidRDefault="00BE01D4" w:rsidP="005E4BF1">
                      <w:pPr>
                        <w:rPr>
                          <w:sz w:val="56"/>
                          <w:szCs w:val="60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33F7CF98" w14:textId="77777777" w:rsidR="00BE01D4" w:rsidRPr="00F115AB" w:rsidRDefault="00BE01D4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>
                    <w:p w14:paraId="710D8CA6" w14:textId="77777777" w:rsidR="00BE01D4" w:rsidRPr="00622FBF" w:rsidRDefault="00BE01D4" w:rsidP="00834708">
                      <w:pPr>
                        <w:jc w:val="center"/>
                      </w:pP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Rr.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Kadri Gjata (ish Feriz Blakçori), Kati II, nr. 8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 10000 Prishtinë, Kosovë •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+381 (0) 38 245 850</w:t>
                      </w:r>
                    </w:p>
                    <w:p w14:paraId="24C751B9" w14:textId="77777777" w:rsidR="00BE01D4" w:rsidRDefault="00BE01D4" w:rsidP="000623C0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0A37501D" w14:textId="77777777" w:rsidR="00BE01D4" w:rsidRDefault="00BE01D4" w:rsidP="004C2078"/>
                  </w:txbxContent>
                </v:textbox>
              </v:rect>
            </v:group>
          </w:pict>
        </mc:Fallback>
      </mc:AlternateContent>
    </w:r>
  </w:p>
  <w:p w14:paraId="02EB378F" w14:textId="77777777" w:rsidR="00BE01D4" w:rsidRPr="004C2078" w:rsidRDefault="00BE01D4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BCE4C" w14:textId="77777777" w:rsidR="00BE01D4" w:rsidRDefault="00BE01D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4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D2C87" w14:textId="77777777" w:rsidR="00BE01D4" w:rsidRPr="005E4BF1" w:rsidRDefault="00BE01D4" w:rsidP="00206711">
    <w:pPr>
      <w:rPr>
        <w:sz w:val="56"/>
        <w:szCs w:val="60"/>
      </w:rPr>
    </w:pPr>
    <w:r>
      <w:rPr>
        <w:noProof/>
        <w:sz w:val="56"/>
        <w:szCs w:val="60"/>
        <w:lang w:eastAsia="en-US"/>
      </w:rPr>
      <w:drawing>
        <wp:anchor distT="0" distB="0" distL="114300" distR="114300" simplePos="0" relativeHeight="251658242" behindDoc="0" locked="0" layoutInCell="1" allowOverlap="1" wp14:anchorId="7543300C" wp14:editId="07777777">
          <wp:simplePos x="0" y="0"/>
          <wp:positionH relativeFrom="page">
            <wp:align>center</wp:align>
          </wp:positionH>
          <wp:positionV relativeFrom="paragraph">
            <wp:posOffset>-9525</wp:posOffset>
          </wp:positionV>
          <wp:extent cx="6377305" cy="1129030"/>
          <wp:effectExtent l="0" t="0" r="4445" b="0"/>
          <wp:wrapThrough wrapText="bothSides">
            <wp:wrapPolygon edited="0">
              <wp:start x="1226" y="0"/>
              <wp:lineTo x="516" y="1822"/>
              <wp:lineTo x="0" y="6196"/>
              <wp:lineTo x="0" y="13849"/>
              <wp:lineTo x="194" y="18587"/>
              <wp:lineTo x="1032" y="21138"/>
              <wp:lineTo x="1355" y="21138"/>
              <wp:lineTo x="2323" y="21138"/>
              <wp:lineTo x="2710" y="21138"/>
              <wp:lineTo x="3549" y="18587"/>
              <wp:lineTo x="21551" y="17494"/>
              <wp:lineTo x="21551" y="13849"/>
              <wp:lineTo x="5807" y="11663"/>
              <wp:lineTo x="18841" y="11663"/>
              <wp:lineTo x="19099" y="7654"/>
              <wp:lineTo x="18518" y="4738"/>
              <wp:lineTo x="2452" y="0"/>
              <wp:lineTo x="1226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305" cy="11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1E0BAB1D">
      <w:rPr>
        <w:rFonts w:ascii="RRGK book Italic" w:hAnsi="RRGK book Italic" w:cs="RRGK book Italic"/>
        <w:i/>
        <w:iCs/>
        <w:noProof/>
        <w:color w:val="943993"/>
        <w:sz w:val="56"/>
        <w:szCs w:val="56"/>
        <w:lang w:eastAsia="en-US"/>
      </w:rPr>
      <w:t xml:space="preserve"> </w:t>
    </w:r>
    <w:r w:rsidRPr="1E0BAB1D">
      <w:rPr>
        <w:rFonts w:ascii="RRGK book Italic" w:hAnsi="RRGK book Italic" w:cs="RRGK book Italic"/>
        <w:i/>
        <w:iCs/>
        <w:color w:val="943993"/>
        <w:sz w:val="56"/>
        <w:szCs w:val="56"/>
        <w:lang w:val="sq-AL"/>
      </w:rPr>
      <w:t xml:space="preserve"> </w:t>
    </w:r>
  </w:p>
  <w:p w14:paraId="0D0B940D" w14:textId="77777777" w:rsidR="00BE01D4" w:rsidRDefault="00BE01D4">
    <w:pPr>
      <w:pStyle w:val="Header"/>
    </w:pPr>
  </w:p>
  <w:p w14:paraId="0E27B00A" w14:textId="77777777" w:rsidR="00BE01D4" w:rsidRDefault="00BE01D4">
    <w:pPr>
      <w:pStyle w:val="Header"/>
    </w:pPr>
  </w:p>
  <w:p w14:paraId="0EDE6039" w14:textId="77777777" w:rsidR="00BE01D4" w:rsidRDefault="00BE01D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3" behindDoc="1" locked="0" layoutInCell="1" allowOverlap="1" wp14:anchorId="7055FE7C" wp14:editId="2E10C91E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D6C30"/>
    <w:multiLevelType w:val="hybridMultilevel"/>
    <w:tmpl w:val="1B5855A6"/>
    <w:lvl w:ilvl="0" w:tplc="4BE291E2">
      <w:start w:val="9"/>
      <w:numFmt w:val="bullet"/>
      <w:lvlText w:val="-"/>
      <w:lvlJc w:val="left"/>
      <w:pPr>
        <w:ind w:left="720" w:hanging="360"/>
      </w:pPr>
      <w:rPr>
        <w:rFonts w:ascii="RRGK Book" w:eastAsia="MS Mincho" w:hAnsi="RRGK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7EAA"/>
    <w:multiLevelType w:val="hybridMultilevel"/>
    <w:tmpl w:val="24FE9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111C9"/>
    <w:multiLevelType w:val="hybridMultilevel"/>
    <w:tmpl w:val="02EC7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40179"/>
    <w:multiLevelType w:val="multilevel"/>
    <w:tmpl w:val="4B4E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A7019"/>
    <w:multiLevelType w:val="hybridMultilevel"/>
    <w:tmpl w:val="6FEE5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20ACD"/>
    <w:multiLevelType w:val="hybridMultilevel"/>
    <w:tmpl w:val="1DDCD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7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979B0"/>
    <w:multiLevelType w:val="hybridMultilevel"/>
    <w:tmpl w:val="7AD0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21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23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10"/>
  </w:num>
  <w:num w:numId="5">
    <w:abstractNumId w:val="0"/>
  </w:num>
  <w:num w:numId="6">
    <w:abstractNumId w:val="6"/>
  </w:num>
  <w:num w:numId="7">
    <w:abstractNumId w:val="16"/>
  </w:num>
  <w:num w:numId="8">
    <w:abstractNumId w:val="23"/>
  </w:num>
  <w:num w:numId="9">
    <w:abstractNumId w:val="25"/>
  </w:num>
  <w:num w:numId="10">
    <w:abstractNumId w:val="14"/>
  </w:num>
  <w:num w:numId="11">
    <w:abstractNumId w:val="24"/>
  </w:num>
  <w:num w:numId="12">
    <w:abstractNumId w:val="22"/>
  </w:num>
  <w:num w:numId="13">
    <w:abstractNumId w:val="22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12"/>
  </w:num>
  <w:num w:numId="15">
    <w:abstractNumId w:val="8"/>
  </w:num>
  <w:num w:numId="16">
    <w:abstractNumId w:val="15"/>
  </w:num>
  <w:num w:numId="17">
    <w:abstractNumId w:val="11"/>
  </w:num>
  <w:num w:numId="18">
    <w:abstractNumId w:val="2"/>
  </w:num>
  <w:num w:numId="19">
    <w:abstractNumId w:val="21"/>
  </w:num>
  <w:num w:numId="20">
    <w:abstractNumId w:val="20"/>
  </w:num>
  <w:num w:numId="21">
    <w:abstractNumId w:val="13"/>
  </w:num>
  <w:num w:numId="22">
    <w:abstractNumId w:val="1"/>
  </w:num>
  <w:num w:numId="23">
    <w:abstractNumId w:val="3"/>
  </w:num>
  <w:num w:numId="24">
    <w:abstractNumId w:val="7"/>
  </w:num>
  <w:num w:numId="25">
    <w:abstractNumId w:val="5"/>
  </w:num>
  <w:num w:numId="26">
    <w:abstractNumId w:val="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078"/>
    <w:rsid w:val="0000178C"/>
    <w:rsid w:val="000623C0"/>
    <w:rsid w:val="000A3A59"/>
    <w:rsid w:val="000B32E8"/>
    <w:rsid w:val="000D166E"/>
    <w:rsid w:val="000E034A"/>
    <w:rsid w:val="000F0833"/>
    <w:rsid w:val="0012456D"/>
    <w:rsid w:val="00173897"/>
    <w:rsid w:val="00176185"/>
    <w:rsid w:val="001938BC"/>
    <w:rsid w:val="001A1E4B"/>
    <w:rsid w:val="001B1D79"/>
    <w:rsid w:val="001B27F6"/>
    <w:rsid w:val="001D33B2"/>
    <w:rsid w:val="001D700A"/>
    <w:rsid w:val="001E1EB6"/>
    <w:rsid w:val="001E3B90"/>
    <w:rsid w:val="001E629E"/>
    <w:rsid w:val="001E74B7"/>
    <w:rsid w:val="001F1CE1"/>
    <w:rsid w:val="001F42CC"/>
    <w:rsid w:val="001F4F12"/>
    <w:rsid w:val="00206711"/>
    <w:rsid w:val="00211BB0"/>
    <w:rsid w:val="002342EE"/>
    <w:rsid w:val="002359BE"/>
    <w:rsid w:val="002471E3"/>
    <w:rsid w:val="00251C14"/>
    <w:rsid w:val="00266737"/>
    <w:rsid w:val="00274A23"/>
    <w:rsid w:val="002E3530"/>
    <w:rsid w:val="003074D7"/>
    <w:rsid w:val="00320460"/>
    <w:rsid w:val="00335370"/>
    <w:rsid w:val="0034741B"/>
    <w:rsid w:val="0037507B"/>
    <w:rsid w:val="00380B96"/>
    <w:rsid w:val="003940AF"/>
    <w:rsid w:val="003B7B26"/>
    <w:rsid w:val="003C17D9"/>
    <w:rsid w:val="003D295E"/>
    <w:rsid w:val="003F3B17"/>
    <w:rsid w:val="00426BEF"/>
    <w:rsid w:val="00436B4A"/>
    <w:rsid w:val="00455EF4"/>
    <w:rsid w:val="00496D1D"/>
    <w:rsid w:val="004A2FC9"/>
    <w:rsid w:val="004A4C03"/>
    <w:rsid w:val="004C2078"/>
    <w:rsid w:val="005045CC"/>
    <w:rsid w:val="005049F0"/>
    <w:rsid w:val="005319B6"/>
    <w:rsid w:val="00534DC9"/>
    <w:rsid w:val="00540EFD"/>
    <w:rsid w:val="00551C26"/>
    <w:rsid w:val="00553D7E"/>
    <w:rsid w:val="00561C21"/>
    <w:rsid w:val="005842AF"/>
    <w:rsid w:val="005851E0"/>
    <w:rsid w:val="00591CF5"/>
    <w:rsid w:val="005E4479"/>
    <w:rsid w:val="005E4BF1"/>
    <w:rsid w:val="00603B7B"/>
    <w:rsid w:val="00622FBF"/>
    <w:rsid w:val="006341F2"/>
    <w:rsid w:val="006454C2"/>
    <w:rsid w:val="00655C42"/>
    <w:rsid w:val="00694294"/>
    <w:rsid w:val="006979F0"/>
    <w:rsid w:val="006A36DE"/>
    <w:rsid w:val="006B0F23"/>
    <w:rsid w:val="006C0C04"/>
    <w:rsid w:val="006C133A"/>
    <w:rsid w:val="00724FE8"/>
    <w:rsid w:val="00730A5D"/>
    <w:rsid w:val="00753E86"/>
    <w:rsid w:val="00767D1F"/>
    <w:rsid w:val="007843B7"/>
    <w:rsid w:val="00787A68"/>
    <w:rsid w:val="007A0721"/>
    <w:rsid w:val="007A434B"/>
    <w:rsid w:val="007B63F3"/>
    <w:rsid w:val="007E068B"/>
    <w:rsid w:val="007E5667"/>
    <w:rsid w:val="00811896"/>
    <w:rsid w:val="00820B41"/>
    <w:rsid w:val="0082502A"/>
    <w:rsid w:val="0083024C"/>
    <w:rsid w:val="00834708"/>
    <w:rsid w:val="008755D1"/>
    <w:rsid w:val="00887A15"/>
    <w:rsid w:val="00896FB3"/>
    <w:rsid w:val="008B501D"/>
    <w:rsid w:val="008B7F03"/>
    <w:rsid w:val="008C6961"/>
    <w:rsid w:val="008D17B2"/>
    <w:rsid w:val="008F130E"/>
    <w:rsid w:val="008F1EBE"/>
    <w:rsid w:val="0090041E"/>
    <w:rsid w:val="00951F56"/>
    <w:rsid w:val="0096533E"/>
    <w:rsid w:val="00972969"/>
    <w:rsid w:val="00973A69"/>
    <w:rsid w:val="0098219D"/>
    <w:rsid w:val="00983A15"/>
    <w:rsid w:val="00984F4E"/>
    <w:rsid w:val="009A5270"/>
    <w:rsid w:val="009B2C1A"/>
    <w:rsid w:val="00A1631E"/>
    <w:rsid w:val="00A304F4"/>
    <w:rsid w:val="00A4643E"/>
    <w:rsid w:val="00AA3534"/>
    <w:rsid w:val="00AC17F6"/>
    <w:rsid w:val="00AF7A20"/>
    <w:rsid w:val="00B05559"/>
    <w:rsid w:val="00B301C3"/>
    <w:rsid w:val="00B52EBC"/>
    <w:rsid w:val="00B6517A"/>
    <w:rsid w:val="00B803BB"/>
    <w:rsid w:val="00B80A1E"/>
    <w:rsid w:val="00B9555C"/>
    <w:rsid w:val="00B95DA1"/>
    <w:rsid w:val="00BA621B"/>
    <w:rsid w:val="00BB35AA"/>
    <w:rsid w:val="00BE01D4"/>
    <w:rsid w:val="00C25A91"/>
    <w:rsid w:val="00C43EAC"/>
    <w:rsid w:val="00C52702"/>
    <w:rsid w:val="00C57601"/>
    <w:rsid w:val="00C62A45"/>
    <w:rsid w:val="00C634B9"/>
    <w:rsid w:val="00C67340"/>
    <w:rsid w:val="00C867BB"/>
    <w:rsid w:val="00CB0F43"/>
    <w:rsid w:val="00CB51C1"/>
    <w:rsid w:val="00CF08ED"/>
    <w:rsid w:val="00D037AF"/>
    <w:rsid w:val="00D32F6C"/>
    <w:rsid w:val="00D431B0"/>
    <w:rsid w:val="00D54AB8"/>
    <w:rsid w:val="00D8233F"/>
    <w:rsid w:val="00DA0E39"/>
    <w:rsid w:val="00DA1957"/>
    <w:rsid w:val="00DA1AF1"/>
    <w:rsid w:val="00DA7505"/>
    <w:rsid w:val="00DD4193"/>
    <w:rsid w:val="00DE5EB2"/>
    <w:rsid w:val="00DE7969"/>
    <w:rsid w:val="00DF620A"/>
    <w:rsid w:val="00E37060"/>
    <w:rsid w:val="00E461BC"/>
    <w:rsid w:val="00E67ED5"/>
    <w:rsid w:val="00EB1CD2"/>
    <w:rsid w:val="00EC29CB"/>
    <w:rsid w:val="00EE69A3"/>
    <w:rsid w:val="00EE7D49"/>
    <w:rsid w:val="00F115AB"/>
    <w:rsid w:val="00F7286F"/>
    <w:rsid w:val="00FB22DC"/>
    <w:rsid w:val="00FD7AE9"/>
    <w:rsid w:val="00FF2262"/>
    <w:rsid w:val="00FF6C2F"/>
    <w:rsid w:val="098F65C4"/>
    <w:rsid w:val="0D96D147"/>
    <w:rsid w:val="1BADBB66"/>
    <w:rsid w:val="1E0BAB1D"/>
    <w:rsid w:val="26FB5DDC"/>
    <w:rsid w:val="2851FE1B"/>
    <w:rsid w:val="65A98050"/>
    <w:rsid w:val="692A5F51"/>
    <w:rsid w:val="7AC8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73261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04F4"/>
    <w:pPr>
      <w:spacing w:after="0" w:line="240" w:lineRule="auto"/>
      <w:jc w:val="both"/>
    </w:pPr>
    <w:rPr>
      <w:rFonts w:ascii="RRGK Book" w:eastAsia="MS Mincho" w:hAnsi="RRGK Book" w:cs="Times New Roman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359BE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130E"/>
    <w:pPr>
      <w:keepNext/>
      <w:spacing w:before="240" w:after="120"/>
      <w:outlineLvl w:val="1"/>
    </w:pPr>
    <w:rPr>
      <w:rFonts w:ascii="RRGK Display MT Pro ExtBd" w:eastAsia="Times New Roman" w:hAnsi="RRGK Display MT Pro ExtBd"/>
      <w:b/>
      <w:bCs/>
      <w:iCs/>
      <w:sz w:val="24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59BE"/>
    <w:rPr>
      <w:rFonts w:ascii="RRGK Display MT Pro ExtBd" w:eastAsia="Times New Roman" w:hAnsi="RRGK Display MT Pro ExtBd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F130E"/>
    <w:rPr>
      <w:rFonts w:ascii="RRGK Display MT Pro ExtBd" w:eastAsia="Times New Roman" w:hAnsi="RRGK Display MT Pro ExtBd" w:cs="Times New Roman"/>
      <w:b/>
      <w:bCs/>
      <w:iCs/>
      <w:sz w:val="24"/>
      <w:szCs w:val="28"/>
    </w:rPr>
  </w:style>
  <w:style w:type="paragraph" w:styleId="FootnoteText">
    <w:name w:val="footnote text"/>
    <w:basedOn w:val="Normal"/>
    <w:link w:val="FootnoteTextChar"/>
    <w:semiHidden/>
    <w:rsid w:val="00C867BB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59BE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9BE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paragraph" w:customStyle="1" w:styleId="paragraph">
    <w:name w:val="paragraph"/>
    <w:basedOn w:val="Normal"/>
    <w:rsid w:val="00951F5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951F56"/>
  </w:style>
  <w:style w:type="character" w:customStyle="1" w:styleId="eop">
    <w:name w:val="eop"/>
    <w:basedOn w:val="DefaultParagraphFont"/>
    <w:rsid w:val="00951F56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RRGK Book" w:eastAsia="MS Mincho" w:hAnsi="RRGK Book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0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02A"/>
    <w:rPr>
      <w:rFonts w:ascii="Segoe UI" w:eastAsia="MS Mincho" w:hAnsi="Segoe UI" w:cs="Segoe UI"/>
      <w:sz w:val="18"/>
      <w:szCs w:val="18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0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502A"/>
    <w:rPr>
      <w:rFonts w:ascii="RRGK Book" w:eastAsia="MS Mincho" w:hAnsi="RRGK Book" w:cs="Times New Roman"/>
      <w:b/>
      <w:bCs/>
      <w:sz w:val="20"/>
      <w:szCs w:val="20"/>
      <w:lang w:eastAsia="en-GB"/>
    </w:rPr>
  </w:style>
  <w:style w:type="character" w:styleId="IntenseEmphasis">
    <w:name w:val="Intense Emphasis"/>
    <w:basedOn w:val="DefaultParagraphFont"/>
    <w:uiPriority w:val="21"/>
    <w:qFormat/>
    <w:rsid w:val="00B05559"/>
    <w:rPr>
      <w:i/>
      <w:iCs/>
      <w:color w:val="5B9BD5" w:themeColor="accent1"/>
    </w:rPr>
  </w:style>
  <w:style w:type="table" w:styleId="TableGrid">
    <w:name w:val="Table Grid"/>
    <w:basedOn w:val="TableNormal"/>
    <w:uiPriority w:val="39"/>
    <w:rsid w:val="00553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5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3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9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4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DC7EE-321A-46E3-AC47-53380B48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kwn</cp:lastModifiedBy>
  <cp:revision>4</cp:revision>
  <dcterms:created xsi:type="dcterms:W3CDTF">2024-10-22T12:44:00Z</dcterms:created>
  <dcterms:modified xsi:type="dcterms:W3CDTF">2024-11-04T13:13:00Z</dcterms:modified>
</cp:coreProperties>
</file>